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46EF" w14:textId="77777777" w:rsidR="00B30505" w:rsidRPr="002108CB" w:rsidRDefault="00B30505" w:rsidP="00966E2D">
      <w:pPr>
        <w:jc w:val="center"/>
        <w:rPr>
          <w:rFonts w:ascii="Arial" w:hAnsi="Arial" w:cs="Arial"/>
          <w:b/>
          <w:bCs/>
          <w:szCs w:val="24"/>
        </w:rPr>
      </w:pPr>
      <w:bookmarkStart w:id="0" w:name="_GoBack"/>
      <w:bookmarkEnd w:id="0"/>
      <w:r w:rsidRPr="002108CB">
        <w:rPr>
          <w:rFonts w:ascii="Arial" w:hAnsi="Arial" w:cs="Arial"/>
          <w:b/>
          <w:bCs/>
          <w:szCs w:val="24"/>
        </w:rPr>
        <w:t>Role Profile</w:t>
      </w:r>
    </w:p>
    <w:p w14:paraId="283136C9" w14:textId="77777777" w:rsidR="00BC349A" w:rsidRPr="002108CB" w:rsidRDefault="00B30505" w:rsidP="00BC349A">
      <w:pPr>
        <w:rPr>
          <w:rFonts w:ascii="Arial" w:hAnsi="Arial" w:cs="Arial"/>
          <w:b/>
          <w:bCs/>
          <w:szCs w:val="24"/>
        </w:rPr>
      </w:pP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p>
    <w:p w14:paraId="030F8F85" w14:textId="65BDE707" w:rsidR="00BC349A" w:rsidRPr="002108CB" w:rsidRDefault="00BC349A" w:rsidP="00BC349A">
      <w:pPr>
        <w:rPr>
          <w:rFonts w:ascii="Arial" w:hAnsi="Arial" w:cs="Arial"/>
          <w:b/>
          <w:bCs/>
          <w:szCs w:val="24"/>
        </w:rPr>
      </w:pPr>
      <w:r w:rsidRPr="002108CB">
        <w:rPr>
          <w:rFonts w:ascii="Arial" w:hAnsi="Arial" w:cs="Arial"/>
          <w:b/>
          <w:bCs/>
          <w:szCs w:val="24"/>
        </w:rPr>
        <w:t>ROLE TITLE</w:t>
      </w:r>
      <w:r w:rsidR="004869B7">
        <w:rPr>
          <w:rFonts w:ascii="Arial" w:hAnsi="Arial" w:cs="Arial"/>
          <w:b/>
          <w:bCs/>
          <w:szCs w:val="24"/>
        </w:rPr>
        <w:tab/>
        <w:t>: Head of Business Development</w:t>
      </w:r>
    </w:p>
    <w:p w14:paraId="07019445" w14:textId="77777777" w:rsidR="00BC349A" w:rsidRPr="002108CB" w:rsidRDefault="00BC349A" w:rsidP="00BC349A">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4247"/>
      </w:tblGrid>
      <w:tr w:rsidR="00BC349A" w:rsidRPr="002108CB" w14:paraId="4920A66E" w14:textId="77777777">
        <w:tc>
          <w:tcPr>
            <w:tcW w:w="4275" w:type="dxa"/>
          </w:tcPr>
          <w:p w14:paraId="38D4F45B" w14:textId="77777777" w:rsidR="00CF3F8F" w:rsidRDefault="00473E9F" w:rsidP="00697BAD">
            <w:pPr>
              <w:rPr>
                <w:rFonts w:ascii="Arial" w:hAnsi="Arial" w:cs="Arial"/>
                <w:b/>
                <w:bCs/>
                <w:szCs w:val="24"/>
              </w:rPr>
            </w:pPr>
            <w:r w:rsidRPr="002108CB">
              <w:rPr>
                <w:rFonts w:ascii="Arial" w:hAnsi="Arial" w:cs="Arial"/>
                <w:b/>
                <w:bCs/>
                <w:szCs w:val="24"/>
              </w:rPr>
              <w:t>REPORTS TO:</w:t>
            </w:r>
            <w:r w:rsidR="00A64F3D">
              <w:rPr>
                <w:rFonts w:ascii="Arial" w:hAnsi="Arial" w:cs="Arial"/>
                <w:b/>
                <w:bCs/>
                <w:szCs w:val="24"/>
              </w:rPr>
              <w:t xml:space="preserve"> </w:t>
            </w:r>
          </w:p>
          <w:p w14:paraId="62A1E253" w14:textId="7CAAA04F" w:rsidR="00BC349A" w:rsidRPr="002108CB" w:rsidRDefault="00A64F3D" w:rsidP="00697BAD">
            <w:pPr>
              <w:rPr>
                <w:rFonts w:ascii="Arial" w:hAnsi="Arial" w:cs="Arial"/>
                <w:b/>
                <w:bCs/>
                <w:szCs w:val="24"/>
              </w:rPr>
            </w:pPr>
            <w:r>
              <w:rPr>
                <w:rFonts w:ascii="Arial" w:hAnsi="Arial" w:cs="Arial"/>
                <w:b/>
                <w:bCs/>
                <w:szCs w:val="24"/>
              </w:rPr>
              <w:t xml:space="preserve">Business Development Director </w:t>
            </w:r>
          </w:p>
        </w:tc>
        <w:tc>
          <w:tcPr>
            <w:tcW w:w="4247" w:type="dxa"/>
          </w:tcPr>
          <w:p w14:paraId="2627BB4F" w14:textId="77777777" w:rsidR="00C52BF3" w:rsidRDefault="00BC349A" w:rsidP="00697BAD">
            <w:pPr>
              <w:rPr>
                <w:rFonts w:ascii="Arial" w:hAnsi="Arial" w:cs="Arial"/>
                <w:b/>
                <w:bCs/>
                <w:szCs w:val="24"/>
              </w:rPr>
            </w:pPr>
            <w:r w:rsidRPr="002108CB">
              <w:rPr>
                <w:rFonts w:ascii="Arial" w:hAnsi="Arial" w:cs="Arial"/>
                <w:b/>
                <w:bCs/>
                <w:szCs w:val="24"/>
              </w:rPr>
              <w:t>ROLE BAND:</w:t>
            </w:r>
            <w:r w:rsidR="00545999">
              <w:rPr>
                <w:rFonts w:ascii="Arial" w:hAnsi="Arial" w:cs="Arial"/>
                <w:b/>
                <w:bCs/>
                <w:szCs w:val="24"/>
              </w:rPr>
              <w:t xml:space="preserve"> </w:t>
            </w:r>
          </w:p>
          <w:p w14:paraId="77747104" w14:textId="7BB3AD65" w:rsidR="00BC349A" w:rsidRPr="002108CB" w:rsidRDefault="004869B7" w:rsidP="00697BAD">
            <w:pPr>
              <w:rPr>
                <w:rFonts w:ascii="Arial" w:hAnsi="Arial" w:cs="Arial"/>
                <w:b/>
                <w:bCs/>
                <w:szCs w:val="24"/>
              </w:rPr>
            </w:pPr>
            <w:r>
              <w:rPr>
                <w:rFonts w:ascii="Arial" w:hAnsi="Arial" w:cs="Arial"/>
                <w:b/>
                <w:bCs/>
                <w:szCs w:val="24"/>
              </w:rPr>
              <w:t>NG14</w:t>
            </w:r>
          </w:p>
        </w:tc>
      </w:tr>
      <w:tr w:rsidR="00BC349A" w:rsidRPr="002108CB" w14:paraId="7896CC45" w14:textId="77777777">
        <w:tc>
          <w:tcPr>
            <w:tcW w:w="4275" w:type="dxa"/>
          </w:tcPr>
          <w:p w14:paraId="4354C2D5" w14:textId="77777777" w:rsidR="00CF3F8F" w:rsidRDefault="00BC349A" w:rsidP="00473E9F">
            <w:pPr>
              <w:rPr>
                <w:rFonts w:ascii="Arial" w:hAnsi="Arial" w:cs="Arial"/>
                <w:b/>
                <w:bCs/>
                <w:szCs w:val="24"/>
              </w:rPr>
            </w:pPr>
            <w:r w:rsidRPr="002108CB">
              <w:rPr>
                <w:rFonts w:ascii="Arial" w:hAnsi="Arial" w:cs="Arial"/>
                <w:b/>
                <w:bCs/>
                <w:szCs w:val="24"/>
              </w:rPr>
              <w:t>D</w:t>
            </w:r>
            <w:r w:rsidR="00473E9F" w:rsidRPr="002108CB">
              <w:rPr>
                <w:rFonts w:ascii="Arial" w:hAnsi="Arial" w:cs="Arial"/>
                <w:b/>
                <w:bCs/>
                <w:szCs w:val="24"/>
              </w:rPr>
              <w:t>IRECTORATE</w:t>
            </w:r>
            <w:r w:rsidRPr="002108CB">
              <w:rPr>
                <w:rFonts w:ascii="Arial" w:hAnsi="Arial" w:cs="Arial"/>
                <w:b/>
                <w:bCs/>
                <w:szCs w:val="24"/>
              </w:rPr>
              <w:t>:</w:t>
            </w:r>
            <w:r w:rsidR="00A64F3D">
              <w:rPr>
                <w:rFonts w:ascii="Arial" w:hAnsi="Arial" w:cs="Arial"/>
                <w:b/>
                <w:bCs/>
                <w:szCs w:val="24"/>
              </w:rPr>
              <w:t xml:space="preserve"> </w:t>
            </w:r>
          </w:p>
          <w:p w14:paraId="049DAD18" w14:textId="5CAF120F" w:rsidR="00BC349A" w:rsidRPr="002108CB" w:rsidRDefault="00A64F3D" w:rsidP="00473E9F">
            <w:pPr>
              <w:rPr>
                <w:rFonts w:ascii="Arial" w:hAnsi="Arial" w:cs="Arial"/>
                <w:b/>
                <w:bCs/>
                <w:szCs w:val="24"/>
              </w:rPr>
            </w:pPr>
            <w:r>
              <w:rPr>
                <w:rFonts w:ascii="Arial" w:hAnsi="Arial" w:cs="Arial"/>
                <w:b/>
                <w:bCs/>
                <w:szCs w:val="24"/>
              </w:rPr>
              <w:t xml:space="preserve">Business Development </w:t>
            </w:r>
          </w:p>
        </w:tc>
        <w:tc>
          <w:tcPr>
            <w:tcW w:w="4247" w:type="dxa"/>
          </w:tcPr>
          <w:p w14:paraId="4FD887F2" w14:textId="77777777" w:rsidR="00CF3F8F" w:rsidRDefault="00473E9F" w:rsidP="00697BAD">
            <w:pPr>
              <w:rPr>
                <w:rFonts w:ascii="Arial" w:hAnsi="Arial" w:cs="Arial"/>
                <w:b/>
                <w:bCs/>
                <w:szCs w:val="24"/>
              </w:rPr>
            </w:pPr>
            <w:r w:rsidRPr="002108CB">
              <w:rPr>
                <w:rFonts w:ascii="Arial" w:hAnsi="Arial" w:cs="Arial"/>
                <w:b/>
                <w:bCs/>
                <w:szCs w:val="24"/>
              </w:rPr>
              <w:t>NO OF DIRECT REPORTS</w:t>
            </w:r>
            <w:r w:rsidR="00964E85">
              <w:rPr>
                <w:rFonts w:ascii="Arial" w:hAnsi="Arial" w:cs="Arial"/>
                <w:b/>
                <w:bCs/>
                <w:szCs w:val="24"/>
              </w:rPr>
              <w:t xml:space="preserve">: </w:t>
            </w:r>
          </w:p>
          <w:p w14:paraId="3006311C" w14:textId="7A425D51" w:rsidR="00BC349A" w:rsidRPr="002108CB" w:rsidRDefault="004869B7" w:rsidP="00697BAD">
            <w:pPr>
              <w:rPr>
                <w:rFonts w:ascii="Arial" w:hAnsi="Arial" w:cs="Arial"/>
                <w:b/>
                <w:bCs/>
                <w:szCs w:val="24"/>
              </w:rPr>
            </w:pPr>
            <w:r>
              <w:rPr>
                <w:rFonts w:ascii="Arial" w:hAnsi="Arial" w:cs="Arial"/>
                <w:b/>
                <w:bCs/>
                <w:szCs w:val="24"/>
              </w:rPr>
              <w:t>3</w:t>
            </w:r>
          </w:p>
        </w:tc>
      </w:tr>
      <w:tr w:rsidR="00BC349A" w:rsidRPr="002108CB" w14:paraId="5B758E30" w14:textId="77777777">
        <w:tc>
          <w:tcPr>
            <w:tcW w:w="4275" w:type="dxa"/>
          </w:tcPr>
          <w:p w14:paraId="01C8B95A" w14:textId="77777777" w:rsidR="00CF3F8F" w:rsidRDefault="002108CB" w:rsidP="00697BAD">
            <w:pPr>
              <w:rPr>
                <w:rFonts w:ascii="Arial" w:hAnsi="Arial" w:cs="Arial"/>
                <w:b/>
                <w:szCs w:val="24"/>
              </w:rPr>
            </w:pPr>
            <w:r w:rsidRPr="002108CB">
              <w:rPr>
                <w:rFonts w:ascii="Arial" w:hAnsi="Arial" w:cs="Arial"/>
                <w:b/>
                <w:szCs w:val="24"/>
              </w:rPr>
              <w:t>DBS REQUIRED:</w:t>
            </w:r>
            <w:r w:rsidR="00CF3F8F">
              <w:rPr>
                <w:rFonts w:ascii="Arial" w:hAnsi="Arial" w:cs="Arial"/>
                <w:b/>
                <w:szCs w:val="24"/>
              </w:rPr>
              <w:t xml:space="preserve"> </w:t>
            </w:r>
          </w:p>
          <w:p w14:paraId="4C276FBF" w14:textId="42F31065" w:rsidR="00BC349A" w:rsidRPr="002108CB" w:rsidRDefault="00CF3F8F" w:rsidP="00697BAD">
            <w:pPr>
              <w:rPr>
                <w:rFonts w:ascii="Arial" w:hAnsi="Arial" w:cs="Arial"/>
                <w:b/>
                <w:szCs w:val="24"/>
              </w:rPr>
            </w:pPr>
            <w:r>
              <w:rPr>
                <w:rFonts w:ascii="Arial" w:hAnsi="Arial" w:cs="Arial"/>
                <w:b/>
                <w:szCs w:val="24"/>
              </w:rPr>
              <w:t>NO</w:t>
            </w:r>
          </w:p>
        </w:tc>
        <w:tc>
          <w:tcPr>
            <w:tcW w:w="4247" w:type="dxa"/>
          </w:tcPr>
          <w:p w14:paraId="768BA7A5" w14:textId="77777777" w:rsidR="00CF3F8F" w:rsidRDefault="002108CB" w:rsidP="002108CB">
            <w:pPr>
              <w:rPr>
                <w:rFonts w:ascii="Arial" w:hAnsi="Arial" w:cs="Arial"/>
                <w:b/>
                <w:szCs w:val="24"/>
              </w:rPr>
            </w:pPr>
            <w:r w:rsidRPr="002108CB">
              <w:rPr>
                <w:rFonts w:ascii="Arial" w:hAnsi="Arial" w:cs="Arial"/>
                <w:b/>
                <w:szCs w:val="24"/>
              </w:rPr>
              <w:t xml:space="preserve">LEVEL OF DBS: </w:t>
            </w:r>
          </w:p>
          <w:p w14:paraId="1FF6D5D2" w14:textId="0C7B7030" w:rsidR="00BC349A" w:rsidRPr="002108CB" w:rsidRDefault="00964E85" w:rsidP="002108CB">
            <w:pPr>
              <w:rPr>
                <w:rFonts w:ascii="Arial" w:hAnsi="Arial" w:cs="Arial"/>
                <w:b/>
                <w:szCs w:val="24"/>
              </w:rPr>
            </w:pPr>
            <w:r>
              <w:rPr>
                <w:rFonts w:ascii="Arial" w:hAnsi="Arial" w:cs="Arial"/>
                <w:b/>
                <w:szCs w:val="24"/>
              </w:rPr>
              <w:t>N/A</w:t>
            </w:r>
          </w:p>
        </w:tc>
      </w:tr>
      <w:tr w:rsidR="002108CB" w:rsidRPr="002108CB" w14:paraId="7782A2AF" w14:textId="77777777" w:rsidTr="007146F3">
        <w:tc>
          <w:tcPr>
            <w:tcW w:w="8522" w:type="dxa"/>
            <w:gridSpan w:val="2"/>
          </w:tcPr>
          <w:p w14:paraId="18F7FCD1" w14:textId="514C41FA" w:rsidR="00CF3F8F" w:rsidRPr="00CF3F8F" w:rsidRDefault="00A64F3D" w:rsidP="00697BAD">
            <w:pPr>
              <w:rPr>
                <w:rFonts w:ascii="Arial" w:hAnsi="Arial" w:cs="Arial"/>
                <w:bCs/>
                <w:szCs w:val="24"/>
              </w:rPr>
            </w:pPr>
            <w:r w:rsidRPr="002108CB">
              <w:rPr>
                <w:rFonts w:ascii="Arial" w:hAnsi="Arial" w:cs="Arial"/>
                <w:b/>
                <w:szCs w:val="24"/>
              </w:rPr>
              <w:t>QUALIFICATIONS</w:t>
            </w:r>
            <w:r w:rsidR="002108CB" w:rsidRPr="002108CB">
              <w:rPr>
                <w:rFonts w:ascii="Arial" w:hAnsi="Arial" w:cs="Arial"/>
                <w:b/>
                <w:szCs w:val="24"/>
              </w:rPr>
              <w:t xml:space="preserve"> REQUIRED: </w:t>
            </w:r>
          </w:p>
          <w:p w14:paraId="0EC2151C" w14:textId="77777777" w:rsidR="00964E85" w:rsidRPr="00CF3F8F" w:rsidRDefault="00964E85" w:rsidP="00697BAD">
            <w:pPr>
              <w:rPr>
                <w:rFonts w:ascii="Arial" w:hAnsi="Arial" w:cs="Arial"/>
                <w:bCs/>
                <w:szCs w:val="24"/>
              </w:rPr>
            </w:pPr>
            <w:r w:rsidRPr="00CF3F8F">
              <w:rPr>
                <w:rFonts w:ascii="Arial" w:hAnsi="Arial" w:cs="Arial"/>
                <w:bCs/>
                <w:szCs w:val="24"/>
              </w:rPr>
              <w:t xml:space="preserve">Degree preferable (2:1 and above) in </w:t>
            </w:r>
            <w:r w:rsidR="00676283" w:rsidRPr="00CF3F8F">
              <w:rPr>
                <w:rFonts w:ascii="Arial" w:hAnsi="Arial" w:cs="Arial"/>
                <w:bCs/>
                <w:szCs w:val="24"/>
              </w:rPr>
              <w:t>subject that requires high level of analytical thinking and writing</w:t>
            </w:r>
          </w:p>
          <w:p w14:paraId="69F93FA4" w14:textId="77777777" w:rsidR="00676283" w:rsidRDefault="00676283" w:rsidP="00697BAD">
            <w:pPr>
              <w:rPr>
                <w:rFonts w:ascii="Arial" w:hAnsi="Arial" w:cs="Arial"/>
                <w:b/>
                <w:szCs w:val="24"/>
              </w:rPr>
            </w:pPr>
            <w:r w:rsidRPr="00CF3F8F">
              <w:rPr>
                <w:rFonts w:ascii="Arial" w:hAnsi="Arial" w:cs="Arial"/>
                <w:bCs/>
                <w:szCs w:val="24"/>
              </w:rPr>
              <w:t xml:space="preserve">APMP </w:t>
            </w:r>
            <w:r w:rsidR="00CF3F8F" w:rsidRPr="00CF3F8F">
              <w:rPr>
                <w:rFonts w:ascii="Arial" w:hAnsi="Arial" w:cs="Arial"/>
                <w:bCs/>
                <w:szCs w:val="24"/>
              </w:rPr>
              <w:t>practitioner or professional level useful but not essential</w:t>
            </w:r>
            <w:r w:rsidR="00CF3F8F">
              <w:rPr>
                <w:rFonts w:ascii="Arial" w:hAnsi="Arial" w:cs="Arial"/>
                <w:b/>
                <w:szCs w:val="24"/>
              </w:rPr>
              <w:t xml:space="preserve"> </w:t>
            </w:r>
          </w:p>
          <w:p w14:paraId="47DCAA6B" w14:textId="5D498ED4" w:rsidR="00C52BF3" w:rsidRPr="002108CB" w:rsidRDefault="00C52BF3" w:rsidP="00697BAD">
            <w:pPr>
              <w:rPr>
                <w:rFonts w:ascii="Arial" w:hAnsi="Arial" w:cs="Arial"/>
                <w:b/>
                <w:szCs w:val="24"/>
              </w:rPr>
            </w:pPr>
          </w:p>
        </w:tc>
      </w:tr>
    </w:tbl>
    <w:p w14:paraId="69A80F47" w14:textId="77777777" w:rsidR="00BC349A" w:rsidRPr="00966171" w:rsidRDefault="00BC349A" w:rsidP="00BC349A">
      <w:pPr>
        <w:ind w:left="-142" w:right="-759"/>
        <w:rPr>
          <w:rFonts w:ascii="Avenir 45" w:hAnsi="Avenir 45"/>
          <w:sz w:val="15"/>
        </w:rPr>
      </w:pPr>
    </w:p>
    <w:p w14:paraId="6F5F12CC" w14:textId="77777777" w:rsidR="00BC349A" w:rsidRPr="00966171" w:rsidRDefault="00BC349A" w:rsidP="00CC19DC">
      <w:pPr>
        <w:ind w:left="-142" w:right="-759"/>
        <w:jc w:val="both"/>
        <w:rPr>
          <w:rFonts w:ascii="Avenir 45" w:hAnsi="Avenir 45"/>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349A" w:rsidRPr="002108CB" w14:paraId="7F51B45C" w14:textId="77777777">
        <w:tc>
          <w:tcPr>
            <w:tcW w:w="8862" w:type="dxa"/>
          </w:tcPr>
          <w:p w14:paraId="2D610D8D" w14:textId="77777777" w:rsidR="00BC349A" w:rsidRPr="002108CB" w:rsidRDefault="00BC349A" w:rsidP="00CC19DC">
            <w:pPr>
              <w:jc w:val="both"/>
              <w:rPr>
                <w:rFonts w:ascii="Arial" w:hAnsi="Arial" w:cs="Arial"/>
                <w:b/>
                <w:bCs/>
                <w:szCs w:val="24"/>
              </w:rPr>
            </w:pPr>
            <w:r w:rsidRPr="002108CB">
              <w:rPr>
                <w:rFonts w:ascii="Arial" w:hAnsi="Arial" w:cs="Arial"/>
                <w:b/>
                <w:bCs/>
                <w:szCs w:val="24"/>
              </w:rPr>
              <w:t>PRIMARY PURPOSE OF THE ROLE:</w:t>
            </w:r>
          </w:p>
        </w:tc>
      </w:tr>
      <w:tr w:rsidR="00BC349A" w:rsidRPr="002108CB" w14:paraId="728DD0F6" w14:textId="77777777">
        <w:tc>
          <w:tcPr>
            <w:tcW w:w="8862" w:type="dxa"/>
          </w:tcPr>
          <w:p w14:paraId="5DD9408A" w14:textId="127BD6D0" w:rsidR="00C52BF3" w:rsidRPr="00C57CF0" w:rsidRDefault="00D062E1" w:rsidP="00D062E1">
            <w:pPr>
              <w:jc w:val="both"/>
              <w:rPr>
                <w:rFonts w:ascii="Arial" w:hAnsi="Arial" w:cs="Arial"/>
                <w:bCs/>
                <w:szCs w:val="24"/>
              </w:rPr>
            </w:pPr>
            <w:r w:rsidRPr="00D062E1">
              <w:rPr>
                <w:rFonts w:ascii="Arial" w:hAnsi="Arial" w:cs="Arial"/>
                <w:bCs/>
                <w:szCs w:val="24"/>
              </w:rPr>
              <w:t xml:space="preserve">To </w:t>
            </w:r>
            <w:r>
              <w:rPr>
                <w:rFonts w:ascii="Arial" w:hAnsi="Arial" w:cs="Arial"/>
                <w:bCs/>
                <w:szCs w:val="24"/>
              </w:rPr>
              <w:t xml:space="preserve">lead the delivery of </w:t>
            </w:r>
            <w:proofErr w:type="spellStart"/>
            <w:r>
              <w:rPr>
                <w:rFonts w:ascii="Arial" w:hAnsi="Arial" w:cs="Arial"/>
                <w:bCs/>
                <w:szCs w:val="24"/>
              </w:rPr>
              <w:t>Nacro's</w:t>
            </w:r>
            <w:proofErr w:type="spellEnd"/>
            <w:r>
              <w:rPr>
                <w:rFonts w:ascii="Arial" w:hAnsi="Arial" w:cs="Arial"/>
                <w:bCs/>
                <w:szCs w:val="24"/>
              </w:rPr>
              <w:t xml:space="preserve"> B</w:t>
            </w:r>
            <w:r w:rsidRPr="00D062E1">
              <w:rPr>
                <w:rFonts w:ascii="Arial" w:hAnsi="Arial" w:cs="Arial"/>
                <w:bCs/>
                <w:szCs w:val="24"/>
              </w:rPr>
              <w:t xml:space="preserve">usiness </w:t>
            </w:r>
            <w:r>
              <w:rPr>
                <w:rFonts w:ascii="Arial" w:hAnsi="Arial" w:cs="Arial"/>
                <w:bCs/>
                <w:szCs w:val="24"/>
              </w:rPr>
              <w:t>D</w:t>
            </w:r>
            <w:r w:rsidRPr="00D062E1">
              <w:rPr>
                <w:rFonts w:ascii="Arial" w:hAnsi="Arial" w:cs="Arial"/>
                <w:bCs/>
                <w:szCs w:val="24"/>
              </w:rPr>
              <w:t>evelopment strategy, winning new work and increasing our impact. To project manage the activity of the business development team and ensure it is integrated with the wider business, to maintain existing and secure new income streams. To ensure that income targets for each directorate and Nacro are met or exceeded.</w:t>
            </w:r>
          </w:p>
        </w:tc>
      </w:tr>
    </w:tbl>
    <w:p w14:paraId="45965D9C" w14:textId="77777777" w:rsidR="00BC349A" w:rsidRPr="00966171" w:rsidRDefault="00BC349A" w:rsidP="00CC19DC">
      <w:pPr>
        <w:jc w:val="both"/>
        <w:rPr>
          <w:rFonts w:ascii="Avenir 45" w:hAnsi="Avenir 45"/>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349A" w:rsidRPr="002108CB" w14:paraId="61330389" w14:textId="77777777">
        <w:tc>
          <w:tcPr>
            <w:tcW w:w="8862" w:type="dxa"/>
          </w:tcPr>
          <w:p w14:paraId="34920768" w14:textId="27578E5D" w:rsidR="00BC349A" w:rsidRPr="002108CB" w:rsidRDefault="00BC349A" w:rsidP="00CC19DC">
            <w:pPr>
              <w:jc w:val="both"/>
              <w:rPr>
                <w:rFonts w:ascii="Arial" w:hAnsi="Arial" w:cs="Arial"/>
                <w:b/>
                <w:bCs/>
                <w:szCs w:val="24"/>
              </w:rPr>
            </w:pPr>
            <w:r w:rsidRPr="002108CB">
              <w:rPr>
                <w:rFonts w:ascii="Arial" w:hAnsi="Arial" w:cs="Arial"/>
                <w:b/>
                <w:bCs/>
                <w:szCs w:val="24"/>
              </w:rPr>
              <w:t xml:space="preserve">KEY </w:t>
            </w:r>
            <w:r w:rsidR="00E765E9" w:rsidRPr="002108CB">
              <w:rPr>
                <w:rFonts w:ascii="Arial" w:hAnsi="Arial" w:cs="Arial"/>
                <w:b/>
                <w:bCs/>
                <w:szCs w:val="24"/>
              </w:rPr>
              <w:t>RESPONSIBILITIES</w:t>
            </w:r>
            <w:r w:rsidRPr="002108CB">
              <w:rPr>
                <w:rFonts w:ascii="Arial" w:hAnsi="Arial" w:cs="Arial"/>
                <w:b/>
                <w:bCs/>
                <w:szCs w:val="24"/>
              </w:rPr>
              <w:t>:</w:t>
            </w:r>
          </w:p>
        </w:tc>
      </w:tr>
      <w:tr w:rsidR="00966E2D" w:rsidRPr="002108CB" w14:paraId="393F2F4D" w14:textId="77777777">
        <w:tc>
          <w:tcPr>
            <w:tcW w:w="8862" w:type="dxa"/>
          </w:tcPr>
          <w:p w14:paraId="0DDE2F23" w14:textId="3DE9212B" w:rsidR="004B5BEC" w:rsidRPr="00C138C8" w:rsidRDefault="004B5BEC" w:rsidP="0023580E">
            <w:pPr>
              <w:pStyle w:val="ListParagraph"/>
              <w:numPr>
                <w:ilvl w:val="0"/>
                <w:numId w:val="16"/>
              </w:numPr>
              <w:jc w:val="both"/>
              <w:rPr>
                <w:rFonts w:ascii="Arial" w:hAnsi="Arial" w:cs="Arial"/>
                <w:szCs w:val="24"/>
              </w:rPr>
            </w:pPr>
            <w:r w:rsidRPr="00C138C8">
              <w:rPr>
                <w:rFonts w:ascii="Arial" w:hAnsi="Arial" w:cs="Arial"/>
                <w:szCs w:val="24"/>
              </w:rPr>
              <w:t xml:space="preserve">Report on the performance to the business development </w:t>
            </w:r>
            <w:r w:rsidR="00F21F5B" w:rsidRPr="00C138C8">
              <w:rPr>
                <w:rFonts w:ascii="Arial" w:hAnsi="Arial" w:cs="Arial"/>
                <w:szCs w:val="24"/>
              </w:rPr>
              <w:t>fun</w:t>
            </w:r>
            <w:r w:rsidRPr="00C138C8">
              <w:rPr>
                <w:rFonts w:ascii="Arial" w:hAnsi="Arial" w:cs="Arial"/>
                <w:szCs w:val="24"/>
              </w:rPr>
              <w:t xml:space="preserve">ction and identify areas for continuous improvement </w:t>
            </w:r>
          </w:p>
          <w:p w14:paraId="4DA26887" w14:textId="134B756F" w:rsidR="00BA1C94" w:rsidRPr="00C138C8" w:rsidRDefault="00BA1C94" w:rsidP="0023580E">
            <w:pPr>
              <w:pStyle w:val="ListParagraph"/>
              <w:numPr>
                <w:ilvl w:val="0"/>
                <w:numId w:val="16"/>
              </w:numPr>
              <w:jc w:val="both"/>
              <w:rPr>
                <w:rFonts w:ascii="Arial" w:hAnsi="Arial" w:cs="Arial"/>
                <w:szCs w:val="24"/>
              </w:rPr>
            </w:pPr>
            <w:r w:rsidRPr="00C138C8">
              <w:rPr>
                <w:rFonts w:ascii="Arial" w:hAnsi="Arial" w:cs="Arial"/>
                <w:szCs w:val="24"/>
              </w:rPr>
              <w:t xml:space="preserve">Manage bid teams and inputs from internal stakeholders – including operations, finance/commercial, legal, </w:t>
            </w:r>
            <w:r w:rsidR="00EE08D0" w:rsidRPr="00C138C8">
              <w:rPr>
                <w:rFonts w:ascii="Arial" w:hAnsi="Arial" w:cs="Arial"/>
                <w:szCs w:val="24"/>
              </w:rPr>
              <w:t xml:space="preserve">Human Resources, external engagement, etc </w:t>
            </w:r>
          </w:p>
          <w:p w14:paraId="3D260335" w14:textId="00D9E000" w:rsidR="00212158" w:rsidRPr="00C138C8" w:rsidRDefault="00212158" w:rsidP="0023580E">
            <w:pPr>
              <w:pStyle w:val="ListParagraph"/>
              <w:numPr>
                <w:ilvl w:val="0"/>
                <w:numId w:val="16"/>
              </w:numPr>
              <w:jc w:val="both"/>
              <w:rPr>
                <w:rFonts w:ascii="Arial" w:hAnsi="Arial" w:cs="Arial"/>
                <w:szCs w:val="24"/>
              </w:rPr>
            </w:pPr>
            <w:r w:rsidRPr="00C138C8">
              <w:rPr>
                <w:rFonts w:ascii="Arial" w:hAnsi="Arial" w:cs="Arial"/>
                <w:szCs w:val="24"/>
              </w:rPr>
              <w:t xml:space="preserve">Manage bid budgets </w:t>
            </w:r>
          </w:p>
          <w:p w14:paraId="41730B3C" w14:textId="10CFD9D7" w:rsidR="00212158" w:rsidRPr="00C138C8" w:rsidRDefault="00212158" w:rsidP="0023580E">
            <w:pPr>
              <w:pStyle w:val="ListParagraph"/>
              <w:numPr>
                <w:ilvl w:val="0"/>
                <w:numId w:val="16"/>
              </w:numPr>
              <w:jc w:val="both"/>
              <w:rPr>
                <w:rFonts w:ascii="Arial" w:hAnsi="Arial" w:cs="Arial"/>
                <w:szCs w:val="24"/>
              </w:rPr>
            </w:pPr>
            <w:r w:rsidRPr="00C138C8">
              <w:rPr>
                <w:rFonts w:ascii="Arial" w:hAnsi="Arial" w:cs="Arial"/>
                <w:szCs w:val="24"/>
              </w:rPr>
              <w:t>Ensure timely delivery of compliant</w:t>
            </w:r>
            <w:r w:rsidR="00F90742" w:rsidRPr="00C138C8">
              <w:rPr>
                <w:rFonts w:ascii="Arial" w:hAnsi="Arial" w:cs="Arial"/>
                <w:szCs w:val="24"/>
              </w:rPr>
              <w:t>, competitive</w:t>
            </w:r>
            <w:r w:rsidRPr="00C138C8">
              <w:rPr>
                <w:rFonts w:ascii="Arial" w:hAnsi="Arial" w:cs="Arial"/>
                <w:szCs w:val="24"/>
              </w:rPr>
              <w:t xml:space="preserve"> and commercially sound bids </w:t>
            </w:r>
          </w:p>
          <w:p w14:paraId="61FB7F98" w14:textId="25382F2F" w:rsidR="00C138C8" w:rsidRPr="00C138C8" w:rsidRDefault="00C138C8" w:rsidP="0023580E">
            <w:pPr>
              <w:pStyle w:val="ListParagraph"/>
              <w:numPr>
                <w:ilvl w:val="0"/>
                <w:numId w:val="16"/>
              </w:numPr>
              <w:jc w:val="both"/>
              <w:rPr>
                <w:rFonts w:ascii="Arial" w:hAnsi="Arial" w:cs="Arial"/>
              </w:rPr>
            </w:pPr>
            <w:r w:rsidRPr="00C138C8">
              <w:rPr>
                <w:rFonts w:ascii="Arial" w:hAnsi="Arial" w:cs="Arial"/>
              </w:rPr>
              <w:t xml:space="preserve">Develop and manage a long-term opportunity pipeline </w:t>
            </w:r>
          </w:p>
          <w:p w14:paraId="085AD778" w14:textId="63394F37"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Allocate and manage resource against agreed priorities </w:t>
            </w:r>
          </w:p>
          <w:p w14:paraId="2008C3A1" w14:textId="3484A0A3"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Report on the performance of the business development function and identify areas for continuous improvement </w:t>
            </w:r>
          </w:p>
          <w:p w14:paraId="0B45B156" w14:textId="204FC7D8"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Develop and maintain effective operational processes and tools, to support consistently high quality output </w:t>
            </w:r>
          </w:p>
          <w:p w14:paraId="0BB0EC6A" w14:textId="7BE31C12"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Overall responsibility for management of target opportunities, ensuring effective and efficient planning, preparation, production and submission of public sector tenders and other sales documents </w:t>
            </w:r>
          </w:p>
          <w:p w14:paraId="1D6A4C84" w14:textId="0CFBA522"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Convene, lead and manage bid teams to produce high quality outputs </w:t>
            </w:r>
          </w:p>
          <w:p w14:paraId="12062BAA" w14:textId="230F0F7E"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Provide robust quality assurance on all aspects of bid submission and drive continuous improvement through process and coaching </w:t>
            </w:r>
          </w:p>
          <w:p w14:paraId="11C5C5B8" w14:textId="3CFEDF09"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Manage internal governance, ensuring all relevant approvals and quality assurance through the process </w:t>
            </w:r>
          </w:p>
          <w:p w14:paraId="6B3ED6B8" w14:textId="703F7B4E"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Source external best practice to introduce and embed into Nacro </w:t>
            </w:r>
          </w:p>
          <w:p w14:paraId="64C0377E" w14:textId="1610BA3F"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Plan and manage mobilisation and transition of successful bids to </w:t>
            </w:r>
            <w:r w:rsidRPr="00C138C8">
              <w:rPr>
                <w:rFonts w:ascii="Arial" w:hAnsi="Arial" w:cs="Arial"/>
              </w:rPr>
              <w:lastRenderedPageBreak/>
              <w:t xml:space="preserve">operational directorates </w:t>
            </w:r>
          </w:p>
          <w:p w14:paraId="3D1DD748" w14:textId="135C5510"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Build and implement a donor and corporate partnership strategy </w:t>
            </w:r>
          </w:p>
          <w:p w14:paraId="3CD8BE52" w14:textId="4AA1A123" w:rsidR="00C138C8" w:rsidRPr="00C138C8" w:rsidRDefault="00C138C8" w:rsidP="0023580E">
            <w:pPr>
              <w:pStyle w:val="ListParagraph"/>
              <w:numPr>
                <w:ilvl w:val="0"/>
                <w:numId w:val="16"/>
              </w:numPr>
              <w:rPr>
                <w:rFonts w:ascii="Arial" w:hAnsi="Arial" w:cs="Arial"/>
              </w:rPr>
            </w:pPr>
            <w:r w:rsidRPr="00C138C8">
              <w:rPr>
                <w:rFonts w:ascii="Arial" w:hAnsi="Arial" w:cs="Arial"/>
              </w:rPr>
              <w:t xml:space="preserve">Maintain market awareness, contributing customer, competitor and partner intelligence to support our strategy and delivery </w:t>
            </w:r>
          </w:p>
          <w:p w14:paraId="3567963D" w14:textId="63E9BAFB" w:rsidR="00C138C8" w:rsidRPr="00C138C8" w:rsidRDefault="00C138C8" w:rsidP="0023580E">
            <w:pPr>
              <w:pStyle w:val="ListParagraph"/>
              <w:numPr>
                <w:ilvl w:val="0"/>
                <w:numId w:val="16"/>
              </w:numPr>
              <w:jc w:val="both"/>
              <w:rPr>
                <w:rFonts w:ascii="Arial" w:hAnsi="Arial" w:cs="Arial"/>
                <w:szCs w:val="24"/>
              </w:rPr>
            </w:pPr>
            <w:r w:rsidRPr="00C138C8">
              <w:rPr>
                <w:rFonts w:ascii="Arial" w:hAnsi="Arial" w:cs="Arial"/>
              </w:rPr>
              <w:t>Support the business development team, to develop high level skills, high quality output and a culture of achievement</w:t>
            </w:r>
          </w:p>
          <w:p w14:paraId="34AF0428" w14:textId="77777777" w:rsidR="00966E2D" w:rsidRPr="002108CB" w:rsidRDefault="00966E2D" w:rsidP="00CC19DC">
            <w:pPr>
              <w:jc w:val="both"/>
              <w:rPr>
                <w:rFonts w:ascii="Arial" w:hAnsi="Arial" w:cs="Arial"/>
                <w:b/>
                <w:bCs/>
                <w:szCs w:val="24"/>
              </w:rPr>
            </w:pPr>
          </w:p>
        </w:tc>
      </w:tr>
    </w:tbl>
    <w:p w14:paraId="48065C5D" w14:textId="77777777" w:rsidR="00BC349A" w:rsidRDefault="00BC349A"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D22F1" w:rsidRPr="002108CB" w14:paraId="4EB762C8" w14:textId="77777777">
        <w:tc>
          <w:tcPr>
            <w:tcW w:w="8522" w:type="dxa"/>
          </w:tcPr>
          <w:p w14:paraId="371228E3" w14:textId="77777777" w:rsidR="00CD22F1" w:rsidRPr="002108CB" w:rsidRDefault="00FA28B4" w:rsidP="00CC19DC">
            <w:pPr>
              <w:jc w:val="both"/>
              <w:rPr>
                <w:rFonts w:ascii="Arial" w:hAnsi="Arial" w:cs="Arial"/>
                <w:b/>
                <w:bCs/>
                <w:szCs w:val="24"/>
              </w:rPr>
            </w:pPr>
            <w:r w:rsidRPr="002108CB">
              <w:rPr>
                <w:rFonts w:ascii="Arial" w:hAnsi="Arial" w:cs="Arial"/>
                <w:b/>
                <w:bCs/>
                <w:szCs w:val="24"/>
              </w:rPr>
              <w:t>PEOPLE MANAGEMENT</w:t>
            </w:r>
          </w:p>
        </w:tc>
      </w:tr>
      <w:tr w:rsidR="00CD22F1" w:rsidRPr="002108CB" w14:paraId="52D2DB18" w14:textId="77777777">
        <w:tc>
          <w:tcPr>
            <w:tcW w:w="8522" w:type="dxa"/>
          </w:tcPr>
          <w:p w14:paraId="54199AA3"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Own and set direction for a team/direct reports to deliver the organisational and local priorities and ensure that this is replicated through your management chain.</w:t>
            </w:r>
          </w:p>
          <w:p w14:paraId="754E4A36"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 xml:space="preserve">Lead team by example by upholding </w:t>
            </w:r>
            <w:proofErr w:type="spellStart"/>
            <w:r w:rsidRPr="0023580E">
              <w:rPr>
                <w:rFonts w:ascii="Arial" w:hAnsi="Arial" w:cs="Arial"/>
                <w:szCs w:val="24"/>
              </w:rPr>
              <w:t>Nacro’s</w:t>
            </w:r>
            <w:proofErr w:type="spellEnd"/>
            <w:r w:rsidRPr="0023580E">
              <w:rPr>
                <w:rFonts w:ascii="Arial" w:hAnsi="Arial" w:cs="Arial"/>
                <w:szCs w:val="24"/>
              </w:rPr>
              <w:t xml:space="preserve"> values and behaviours and translating those into everyday activity. Be prepared to make difficult decisions and support direct reports to make difficult decisions </w:t>
            </w:r>
          </w:p>
          <w:p w14:paraId="5781E224"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Take responsibility for the communication of organisational and local messages through regular and effective team meetings and ensure that this is cascaded through your line.</w:t>
            </w:r>
          </w:p>
          <w:p w14:paraId="2CCD67E8"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Set clear objectives and performance targets for each direct report using the appraisal process and monitor through regular one to ones. Ensure that this is delivered consistently across your directorate,</w:t>
            </w:r>
          </w:p>
          <w:p w14:paraId="5F17E72D"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Work collaboratively across Nacro and with external stakeholders ensuring that you and your team provide a good service.</w:t>
            </w:r>
          </w:p>
          <w:p w14:paraId="04F738BF"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Provide development and support to your direct reports and your wider team to ensure their effectiveness and wellbeing. Shape the development programme for your directorate.</w:t>
            </w:r>
          </w:p>
          <w:p w14:paraId="1B48B55B" w14:textId="77777777" w:rsidR="00D0315E"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Take responsibility for all aspects of people management including managing the recruitment, attendance, conduct and performance of direct reports using the appropriate policies and procedures. Ensure that your direct reports also deliver effective people management.</w:t>
            </w:r>
          </w:p>
          <w:p w14:paraId="1E26D555" w14:textId="025189DF" w:rsidR="001E601C" w:rsidRPr="0023580E" w:rsidRDefault="00D0315E" w:rsidP="0023580E">
            <w:pPr>
              <w:pStyle w:val="ListParagraph"/>
              <w:numPr>
                <w:ilvl w:val="0"/>
                <w:numId w:val="15"/>
              </w:numPr>
              <w:jc w:val="both"/>
              <w:rPr>
                <w:rFonts w:ascii="Arial" w:hAnsi="Arial" w:cs="Arial"/>
                <w:szCs w:val="24"/>
              </w:rPr>
            </w:pPr>
            <w:r w:rsidRPr="0023580E">
              <w:rPr>
                <w:rFonts w:ascii="Arial" w:hAnsi="Arial" w:cs="Arial"/>
                <w:szCs w:val="24"/>
              </w:rPr>
              <w:t>Recognise and reward positive behaviours and contributions from dir</w:t>
            </w:r>
            <w:r w:rsidR="0023580E">
              <w:rPr>
                <w:rFonts w:ascii="Arial" w:hAnsi="Arial" w:cs="Arial"/>
                <w:szCs w:val="24"/>
              </w:rPr>
              <w:t xml:space="preserve">ect reports and the wider team </w:t>
            </w:r>
            <w:r w:rsidRPr="0023580E">
              <w:rPr>
                <w:rFonts w:ascii="Arial" w:hAnsi="Arial" w:cs="Arial"/>
                <w:szCs w:val="24"/>
              </w:rPr>
              <w:t xml:space="preserve">consistently and </w:t>
            </w:r>
            <w:proofErr w:type="gramStart"/>
            <w:r w:rsidRPr="0023580E">
              <w:rPr>
                <w:rFonts w:ascii="Arial" w:hAnsi="Arial" w:cs="Arial"/>
                <w:szCs w:val="24"/>
              </w:rPr>
              <w:t>encourage  innovation</w:t>
            </w:r>
            <w:proofErr w:type="gramEnd"/>
            <w:r w:rsidR="0023580E" w:rsidRPr="0023580E">
              <w:rPr>
                <w:rFonts w:ascii="Arial" w:hAnsi="Arial" w:cs="Arial"/>
                <w:szCs w:val="24"/>
              </w:rPr>
              <w:t>.</w:t>
            </w:r>
          </w:p>
        </w:tc>
      </w:tr>
    </w:tbl>
    <w:p w14:paraId="7E2C10EA" w14:textId="77777777" w:rsidR="00BC349A" w:rsidRPr="00966171" w:rsidRDefault="00BC349A"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D22F1" w:rsidRPr="002108CB" w14:paraId="269C24D0" w14:textId="77777777">
        <w:tc>
          <w:tcPr>
            <w:tcW w:w="8522" w:type="dxa"/>
          </w:tcPr>
          <w:p w14:paraId="7B91E21B" w14:textId="77777777" w:rsidR="00CD22F1" w:rsidRPr="002108CB" w:rsidRDefault="00FA28B4" w:rsidP="00FA28B4">
            <w:pPr>
              <w:jc w:val="both"/>
              <w:rPr>
                <w:rFonts w:ascii="Arial" w:hAnsi="Arial" w:cs="Arial"/>
                <w:b/>
                <w:bCs/>
                <w:szCs w:val="24"/>
              </w:rPr>
            </w:pPr>
            <w:r w:rsidRPr="002108CB">
              <w:rPr>
                <w:rFonts w:ascii="Arial" w:hAnsi="Arial" w:cs="Arial"/>
                <w:b/>
                <w:bCs/>
                <w:szCs w:val="24"/>
              </w:rPr>
              <w:t xml:space="preserve">PROFESSIONAL &amp; </w:t>
            </w:r>
            <w:r w:rsidR="00CD22F1" w:rsidRPr="002108CB">
              <w:rPr>
                <w:rFonts w:ascii="Arial" w:hAnsi="Arial" w:cs="Arial"/>
                <w:b/>
                <w:bCs/>
                <w:szCs w:val="24"/>
              </w:rPr>
              <w:t xml:space="preserve">TECHNICAL </w:t>
            </w:r>
            <w:r w:rsidR="00B97490" w:rsidRPr="002108CB">
              <w:rPr>
                <w:rFonts w:ascii="Arial" w:hAnsi="Arial" w:cs="Arial"/>
                <w:b/>
                <w:bCs/>
                <w:szCs w:val="24"/>
              </w:rPr>
              <w:t>EXPERTISE</w:t>
            </w:r>
          </w:p>
        </w:tc>
      </w:tr>
      <w:tr w:rsidR="00CD22F1" w:rsidRPr="002108CB" w14:paraId="611EE284" w14:textId="77777777">
        <w:tc>
          <w:tcPr>
            <w:tcW w:w="8522" w:type="dxa"/>
          </w:tcPr>
          <w:p w14:paraId="46E6B84E" w14:textId="28F6EC92" w:rsidR="00966E2D" w:rsidRDefault="00B20582" w:rsidP="00CC19DC">
            <w:pPr>
              <w:pStyle w:val="ListParagraph"/>
              <w:numPr>
                <w:ilvl w:val="0"/>
                <w:numId w:val="7"/>
              </w:numPr>
              <w:jc w:val="both"/>
              <w:rPr>
                <w:rFonts w:ascii="Arial" w:hAnsi="Arial" w:cs="Arial"/>
                <w:szCs w:val="24"/>
              </w:rPr>
            </w:pPr>
            <w:r>
              <w:rPr>
                <w:rFonts w:ascii="Arial" w:hAnsi="Arial" w:cs="Arial"/>
                <w:szCs w:val="24"/>
              </w:rPr>
              <w:t>P</w:t>
            </w:r>
            <w:r w:rsidR="001B2A26" w:rsidRPr="00B20582">
              <w:rPr>
                <w:rFonts w:ascii="Arial" w:hAnsi="Arial" w:cs="Arial"/>
                <w:szCs w:val="24"/>
              </w:rPr>
              <w:t>roven capability in delivering winning, multi-million pound complex services opportunities</w:t>
            </w:r>
          </w:p>
          <w:p w14:paraId="23DE698B" w14:textId="27F6EC70" w:rsidR="00B20582" w:rsidRDefault="00B20582" w:rsidP="00CC19DC">
            <w:pPr>
              <w:pStyle w:val="ListParagraph"/>
              <w:numPr>
                <w:ilvl w:val="0"/>
                <w:numId w:val="7"/>
              </w:numPr>
              <w:jc w:val="both"/>
              <w:rPr>
                <w:rFonts w:ascii="Arial" w:hAnsi="Arial" w:cs="Arial"/>
                <w:szCs w:val="24"/>
              </w:rPr>
            </w:pPr>
            <w:r>
              <w:rPr>
                <w:rFonts w:ascii="Arial" w:hAnsi="Arial" w:cs="Arial"/>
                <w:szCs w:val="24"/>
              </w:rPr>
              <w:t xml:space="preserve">Background in </w:t>
            </w:r>
            <w:r w:rsidR="009C3020">
              <w:rPr>
                <w:rFonts w:ascii="Arial" w:hAnsi="Arial" w:cs="Arial"/>
                <w:szCs w:val="24"/>
              </w:rPr>
              <w:t xml:space="preserve">solution/service design </w:t>
            </w:r>
          </w:p>
          <w:p w14:paraId="46D942CE" w14:textId="3ECA632A" w:rsidR="005B07C8" w:rsidRDefault="005B07C8" w:rsidP="00CC19DC">
            <w:pPr>
              <w:pStyle w:val="ListParagraph"/>
              <w:numPr>
                <w:ilvl w:val="0"/>
                <w:numId w:val="7"/>
              </w:numPr>
              <w:jc w:val="both"/>
              <w:rPr>
                <w:rFonts w:ascii="Arial" w:hAnsi="Arial" w:cs="Arial"/>
                <w:szCs w:val="24"/>
              </w:rPr>
            </w:pPr>
            <w:r>
              <w:rPr>
                <w:rFonts w:ascii="Arial" w:hAnsi="Arial" w:cs="Arial"/>
                <w:szCs w:val="24"/>
              </w:rPr>
              <w:t>Experience of bid campaign management, from opportunity identification through to project delivery</w:t>
            </w:r>
          </w:p>
          <w:p w14:paraId="7CFC71CF" w14:textId="77777777" w:rsidR="00966E2D" w:rsidRDefault="00D36701" w:rsidP="00CC19DC">
            <w:pPr>
              <w:pStyle w:val="ListParagraph"/>
              <w:numPr>
                <w:ilvl w:val="0"/>
                <w:numId w:val="7"/>
              </w:numPr>
              <w:jc w:val="both"/>
              <w:rPr>
                <w:rFonts w:ascii="Arial" w:hAnsi="Arial" w:cs="Arial"/>
                <w:szCs w:val="24"/>
              </w:rPr>
            </w:pPr>
            <w:r>
              <w:rPr>
                <w:rFonts w:ascii="Arial" w:hAnsi="Arial" w:cs="Arial"/>
                <w:szCs w:val="24"/>
              </w:rPr>
              <w:t xml:space="preserve">Clear understanding of the commercial, strategic and deliverability aspects of opportunity qualification </w:t>
            </w:r>
          </w:p>
          <w:p w14:paraId="792577C9" w14:textId="77777777" w:rsidR="00D36701" w:rsidRDefault="00970764" w:rsidP="00CC19DC">
            <w:pPr>
              <w:pStyle w:val="ListParagraph"/>
              <w:numPr>
                <w:ilvl w:val="0"/>
                <w:numId w:val="7"/>
              </w:numPr>
              <w:jc w:val="both"/>
              <w:rPr>
                <w:rFonts w:ascii="Arial" w:hAnsi="Arial" w:cs="Arial"/>
                <w:szCs w:val="24"/>
              </w:rPr>
            </w:pPr>
            <w:r>
              <w:rPr>
                <w:rFonts w:ascii="Arial" w:hAnsi="Arial" w:cs="Arial"/>
                <w:szCs w:val="24"/>
              </w:rPr>
              <w:t xml:space="preserve">Experience of developing and delivering clear win strategies </w:t>
            </w:r>
          </w:p>
          <w:p w14:paraId="5D227C65" w14:textId="77777777" w:rsidR="00970764" w:rsidRDefault="00970764" w:rsidP="00CC19DC">
            <w:pPr>
              <w:pStyle w:val="ListParagraph"/>
              <w:numPr>
                <w:ilvl w:val="0"/>
                <w:numId w:val="7"/>
              </w:numPr>
              <w:jc w:val="both"/>
              <w:rPr>
                <w:rFonts w:ascii="Arial" w:hAnsi="Arial" w:cs="Arial"/>
                <w:szCs w:val="24"/>
              </w:rPr>
            </w:pPr>
            <w:r>
              <w:rPr>
                <w:rFonts w:ascii="Arial" w:hAnsi="Arial" w:cs="Arial"/>
                <w:szCs w:val="24"/>
              </w:rPr>
              <w:t xml:space="preserve">Ability to </w:t>
            </w:r>
            <w:r w:rsidR="00CF79FD">
              <w:rPr>
                <w:rFonts w:ascii="Arial" w:hAnsi="Arial" w:cs="Arial"/>
                <w:szCs w:val="24"/>
              </w:rPr>
              <w:t xml:space="preserve">lead, </w:t>
            </w:r>
            <w:r>
              <w:rPr>
                <w:rFonts w:ascii="Arial" w:hAnsi="Arial" w:cs="Arial"/>
                <w:szCs w:val="24"/>
              </w:rPr>
              <w:t xml:space="preserve">contribute </w:t>
            </w:r>
            <w:r w:rsidR="00CE4E99">
              <w:rPr>
                <w:rFonts w:ascii="Arial" w:hAnsi="Arial" w:cs="Arial"/>
                <w:szCs w:val="24"/>
              </w:rPr>
              <w:t xml:space="preserve">to and influence commercial discussion and solution </w:t>
            </w:r>
            <w:r w:rsidR="00CF79FD">
              <w:rPr>
                <w:rFonts w:ascii="Arial" w:hAnsi="Arial" w:cs="Arial"/>
                <w:szCs w:val="24"/>
              </w:rPr>
              <w:t xml:space="preserve">design </w:t>
            </w:r>
          </w:p>
          <w:p w14:paraId="5EAAA4ED" w14:textId="77777777" w:rsidR="00CF79FD" w:rsidRDefault="00CF79FD" w:rsidP="00CC19DC">
            <w:pPr>
              <w:pStyle w:val="ListParagraph"/>
              <w:numPr>
                <w:ilvl w:val="0"/>
                <w:numId w:val="7"/>
              </w:numPr>
              <w:jc w:val="both"/>
              <w:rPr>
                <w:rFonts w:ascii="Arial" w:hAnsi="Arial" w:cs="Arial"/>
                <w:szCs w:val="24"/>
              </w:rPr>
            </w:pPr>
            <w:r>
              <w:rPr>
                <w:rFonts w:ascii="Arial" w:hAnsi="Arial" w:cs="Arial"/>
                <w:szCs w:val="24"/>
              </w:rPr>
              <w:t xml:space="preserve">Comfortable working at CEO and Director level – internally and externally </w:t>
            </w:r>
          </w:p>
          <w:p w14:paraId="0A6AE286" w14:textId="77777777" w:rsidR="001C343B" w:rsidRDefault="001C343B" w:rsidP="00CC19DC">
            <w:pPr>
              <w:pStyle w:val="ListParagraph"/>
              <w:numPr>
                <w:ilvl w:val="0"/>
                <w:numId w:val="7"/>
              </w:numPr>
              <w:jc w:val="both"/>
              <w:rPr>
                <w:rFonts w:ascii="Arial" w:hAnsi="Arial" w:cs="Arial"/>
                <w:szCs w:val="24"/>
              </w:rPr>
            </w:pPr>
            <w:r>
              <w:rPr>
                <w:rFonts w:ascii="Arial" w:hAnsi="Arial" w:cs="Arial"/>
                <w:szCs w:val="24"/>
              </w:rPr>
              <w:t xml:space="preserve">Fully conversant with the competitive marketplace </w:t>
            </w:r>
          </w:p>
          <w:p w14:paraId="768210F0" w14:textId="77777777" w:rsidR="00556943" w:rsidRDefault="00556943" w:rsidP="00CC19DC">
            <w:pPr>
              <w:pStyle w:val="ListParagraph"/>
              <w:numPr>
                <w:ilvl w:val="0"/>
                <w:numId w:val="7"/>
              </w:numPr>
              <w:jc w:val="both"/>
              <w:rPr>
                <w:rFonts w:ascii="Arial" w:hAnsi="Arial" w:cs="Arial"/>
                <w:szCs w:val="24"/>
              </w:rPr>
            </w:pPr>
            <w:r>
              <w:rPr>
                <w:rFonts w:ascii="Arial" w:hAnsi="Arial" w:cs="Arial"/>
                <w:szCs w:val="24"/>
              </w:rPr>
              <w:t>Sound commercial understanding (including P</w:t>
            </w:r>
            <w:r w:rsidR="008B5ADE">
              <w:rPr>
                <w:rFonts w:ascii="Arial" w:hAnsi="Arial" w:cs="Arial"/>
                <w:szCs w:val="24"/>
              </w:rPr>
              <w:t xml:space="preserve">&amp;L and risk management skills) </w:t>
            </w:r>
          </w:p>
          <w:p w14:paraId="65BF0C84" w14:textId="77777777" w:rsidR="008B5ADE" w:rsidRDefault="008B5ADE" w:rsidP="00CC19DC">
            <w:pPr>
              <w:pStyle w:val="ListParagraph"/>
              <w:numPr>
                <w:ilvl w:val="0"/>
                <w:numId w:val="7"/>
              </w:numPr>
              <w:jc w:val="both"/>
              <w:rPr>
                <w:rFonts w:ascii="Arial" w:hAnsi="Arial" w:cs="Arial"/>
                <w:szCs w:val="24"/>
              </w:rPr>
            </w:pPr>
            <w:r>
              <w:rPr>
                <w:rFonts w:ascii="Arial" w:hAnsi="Arial" w:cs="Arial"/>
                <w:szCs w:val="24"/>
              </w:rPr>
              <w:lastRenderedPageBreak/>
              <w:t xml:space="preserve">Ability to management complex, multi-work stream opportunities </w:t>
            </w:r>
          </w:p>
          <w:p w14:paraId="58DD3591" w14:textId="77777777" w:rsidR="008B5ADE" w:rsidRDefault="008B5ADE" w:rsidP="00CC19DC">
            <w:pPr>
              <w:pStyle w:val="ListParagraph"/>
              <w:numPr>
                <w:ilvl w:val="0"/>
                <w:numId w:val="7"/>
              </w:numPr>
              <w:jc w:val="both"/>
              <w:rPr>
                <w:rFonts w:ascii="Arial" w:hAnsi="Arial" w:cs="Arial"/>
                <w:szCs w:val="24"/>
              </w:rPr>
            </w:pPr>
            <w:r>
              <w:rPr>
                <w:rFonts w:ascii="Arial" w:hAnsi="Arial" w:cs="Arial"/>
                <w:szCs w:val="24"/>
              </w:rPr>
              <w:t xml:space="preserve">Solid understanding and implementation of internal governance procedures </w:t>
            </w:r>
          </w:p>
          <w:p w14:paraId="1FAB782D" w14:textId="77777777" w:rsidR="0027335A" w:rsidRDefault="007056E1" w:rsidP="00CC19DC">
            <w:pPr>
              <w:pStyle w:val="ListParagraph"/>
              <w:numPr>
                <w:ilvl w:val="0"/>
                <w:numId w:val="7"/>
              </w:numPr>
              <w:jc w:val="both"/>
              <w:rPr>
                <w:rFonts w:ascii="Arial" w:hAnsi="Arial" w:cs="Arial"/>
                <w:szCs w:val="24"/>
              </w:rPr>
            </w:pPr>
            <w:r>
              <w:rPr>
                <w:rFonts w:ascii="Arial" w:hAnsi="Arial" w:cs="Arial"/>
                <w:szCs w:val="24"/>
              </w:rPr>
              <w:t xml:space="preserve">High level of written and verbal communication skills </w:t>
            </w:r>
          </w:p>
          <w:p w14:paraId="1C396686" w14:textId="5857141D" w:rsidR="007056E1" w:rsidRPr="00D36701" w:rsidRDefault="007056E1" w:rsidP="007056E1">
            <w:pPr>
              <w:pStyle w:val="ListParagraph"/>
              <w:jc w:val="both"/>
              <w:rPr>
                <w:rFonts w:ascii="Arial" w:hAnsi="Arial" w:cs="Arial"/>
                <w:szCs w:val="24"/>
              </w:rPr>
            </w:pPr>
          </w:p>
        </w:tc>
      </w:tr>
    </w:tbl>
    <w:p w14:paraId="78E4D8DC" w14:textId="77777777" w:rsidR="00BC349A" w:rsidRDefault="00BC349A"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D22F1" w:rsidRPr="002108CB" w14:paraId="563E5BFD" w14:textId="77777777">
        <w:tc>
          <w:tcPr>
            <w:tcW w:w="8522" w:type="dxa"/>
          </w:tcPr>
          <w:p w14:paraId="7E607A3C" w14:textId="77777777" w:rsidR="00CD22F1" w:rsidRPr="002108CB" w:rsidRDefault="002108CB" w:rsidP="00CC19DC">
            <w:pPr>
              <w:jc w:val="both"/>
              <w:rPr>
                <w:rFonts w:ascii="Arial" w:hAnsi="Arial" w:cs="Arial"/>
                <w:b/>
                <w:bCs/>
                <w:szCs w:val="24"/>
              </w:rPr>
            </w:pPr>
            <w:r w:rsidRPr="002108CB">
              <w:rPr>
                <w:rFonts w:ascii="Arial" w:hAnsi="Arial" w:cs="Arial"/>
                <w:b/>
                <w:bCs/>
                <w:szCs w:val="24"/>
              </w:rPr>
              <w:t>ORGANISATIONAL PERFORMANCE AND COMPLIANCE</w:t>
            </w:r>
          </w:p>
        </w:tc>
      </w:tr>
      <w:tr w:rsidR="00CD22F1" w:rsidRPr="002108CB" w14:paraId="1E56AD68" w14:textId="77777777">
        <w:tc>
          <w:tcPr>
            <w:tcW w:w="8522" w:type="dxa"/>
          </w:tcPr>
          <w:p w14:paraId="29D66B41" w14:textId="569E7154" w:rsidR="00966E2D" w:rsidRDefault="006C1BC6" w:rsidP="006C1BC6">
            <w:pPr>
              <w:pStyle w:val="ListParagraph"/>
              <w:numPr>
                <w:ilvl w:val="0"/>
                <w:numId w:val="8"/>
              </w:numPr>
              <w:jc w:val="both"/>
              <w:rPr>
                <w:rFonts w:ascii="Arial" w:hAnsi="Arial" w:cs="Arial"/>
                <w:szCs w:val="24"/>
              </w:rPr>
            </w:pPr>
            <w:r>
              <w:rPr>
                <w:rFonts w:ascii="Arial" w:hAnsi="Arial" w:cs="Arial"/>
                <w:szCs w:val="24"/>
              </w:rPr>
              <w:t xml:space="preserve">Collate and maintain </w:t>
            </w:r>
            <w:r w:rsidR="00C52BF3">
              <w:rPr>
                <w:rFonts w:ascii="Arial" w:hAnsi="Arial" w:cs="Arial"/>
                <w:szCs w:val="24"/>
              </w:rPr>
              <w:t xml:space="preserve">complete business development </w:t>
            </w:r>
            <w:r w:rsidR="00504BD3">
              <w:rPr>
                <w:rFonts w:ascii="Arial" w:hAnsi="Arial" w:cs="Arial"/>
                <w:szCs w:val="24"/>
              </w:rPr>
              <w:t xml:space="preserve">pipeline </w:t>
            </w:r>
          </w:p>
          <w:p w14:paraId="26CB6700" w14:textId="3B2A5498" w:rsidR="00504BD3" w:rsidRDefault="00275E37" w:rsidP="006C1BC6">
            <w:pPr>
              <w:pStyle w:val="ListParagraph"/>
              <w:numPr>
                <w:ilvl w:val="0"/>
                <w:numId w:val="8"/>
              </w:numPr>
              <w:jc w:val="both"/>
              <w:rPr>
                <w:rFonts w:ascii="Arial" w:hAnsi="Arial" w:cs="Arial"/>
                <w:szCs w:val="24"/>
              </w:rPr>
            </w:pPr>
            <w:r>
              <w:rPr>
                <w:rFonts w:ascii="Arial" w:hAnsi="Arial" w:cs="Arial"/>
                <w:szCs w:val="24"/>
              </w:rPr>
              <w:t>Produce regular management reports</w:t>
            </w:r>
            <w:r w:rsidR="006647F4">
              <w:rPr>
                <w:rFonts w:ascii="Arial" w:hAnsi="Arial" w:cs="Arial"/>
                <w:szCs w:val="24"/>
              </w:rPr>
              <w:t xml:space="preserve"> on </w:t>
            </w:r>
            <w:r w:rsidR="00E16853">
              <w:rPr>
                <w:rFonts w:ascii="Arial" w:hAnsi="Arial" w:cs="Arial"/>
                <w:szCs w:val="24"/>
              </w:rPr>
              <w:t xml:space="preserve">overall and bid project </w:t>
            </w:r>
            <w:r w:rsidR="006647F4">
              <w:rPr>
                <w:rFonts w:ascii="Arial" w:hAnsi="Arial" w:cs="Arial"/>
                <w:szCs w:val="24"/>
              </w:rPr>
              <w:t xml:space="preserve">progress and performance </w:t>
            </w:r>
          </w:p>
          <w:p w14:paraId="714CF78E" w14:textId="4F4B353B" w:rsidR="00F62CC2" w:rsidRDefault="00CF40EF" w:rsidP="006C1BC6">
            <w:pPr>
              <w:pStyle w:val="ListParagraph"/>
              <w:numPr>
                <w:ilvl w:val="0"/>
                <w:numId w:val="8"/>
              </w:numPr>
              <w:jc w:val="both"/>
              <w:rPr>
                <w:rFonts w:ascii="Arial" w:hAnsi="Arial" w:cs="Arial"/>
                <w:szCs w:val="24"/>
              </w:rPr>
            </w:pPr>
            <w:r>
              <w:rPr>
                <w:rFonts w:ascii="Arial" w:hAnsi="Arial" w:cs="Arial"/>
                <w:szCs w:val="24"/>
              </w:rPr>
              <w:t xml:space="preserve">Produce </w:t>
            </w:r>
            <w:r w:rsidR="00E16853">
              <w:rPr>
                <w:rFonts w:ascii="Arial" w:hAnsi="Arial" w:cs="Arial"/>
                <w:szCs w:val="24"/>
              </w:rPr>
              <w:t xml:space="preserve">timely, </w:t>
            </w:r>
            <w:r>
              <w:rPr>
                <w:rFonts w:ascii="Arial" w:hAnsi="Arial" w:cs="Arial"/>
                <w:szCs w:val="24"/>
              </w:rPr>
              <w:t xml:space="preserve">high quality, compliant and price competitive bids </w:t>
            </w:r>
          </w:p>
          <w:p w14:paraId="02B9F4A7" w14:textId="07AF6237" w:rsidR="00CF40EF" w:rsidRDefault="00BB1120" w:rsidP="006C1BC6">
            <w:pPr>
              <w:pStyle w:val="ListParagraph"/>
              <w:numPr>
                <w:ilvl w:val="0"/>
                <w:numId w:val="8"/>
              </w:numPr>
              <w:jc w:val="both"/>
              <w:rPr>
                <w:rFonts w:ascii="Arial" w:hAnsi="Arial" w:cs="Arial"/>
                <w:szCs w:val="24"/>
              </w:rPr>
            </w:pPr>
            <w:r>
              <w:rPr>
                <w:rFonts w:ascii="Arial" w:hAnsi="Arial" w:cs="Arial"/>
                <w:szCs w:val="24"/>
              </w:rPr>
              <w:t xml:space="preserve">Understand, implement and champion ‘The Nacro Way’ to manage the entire bid life-cycle </w:t>
            </w:r>
          </w:p>
          <w:p w14:paraId="6E57810A" w14:textId="784E8ADC" w:rsidR="000E50DA" w:rsidRDefault="000E50DA" w:rsidP="006C1BC6">
            <w:pPr>
              <w:pStyle w:val="ListParagraph"/>
              <w:numPr>
                <w:ilvl w:val="0"/>
                <w:numId w:val="8"/>
              </w:numPr>
              <w:jc w:val="both"/>
              <w:rPr>
                <w:rFonts w:ascii="Arial" w:hAnsi="Arial" w:cs="Arial"/>
                <w:szCs w:val="24"/>
              </w:rPr>
            </w:pPr>
            <w:r>
              <w:rPr>
                <w:rFonts w:ascii="Arial" w:hAnsi="Arial" w:cs="Arial"/>
                <w:szCs w:val="24"/>
              </w:rPr>
              <w:t xml:space="preserve">Maintain high levels of transparency and regular reporting to the designated project board throughout each bid </w:t>
            </w:r>
          </w:p>
          <w:p w14:paraId="7239BF43" w14:textId="6E8DEF72" w:rsidR="008E6B92" w:rsidRDefault="0068538F" w:rsidP="00060980">
            <w:pPr>
              <w:pStyle w:val="ListParagraph"/>
              <w:numPr>
                <w:ilvl w:val="0"/>
                <w:numId w:val="8"/>
              </w:numPr>
              <w:jc w:val="both"/>
              <w:rPr>
                <w:rFonts w:ascii="Arial" w:hAnsi="Arial" w:cs="Arial"/>
                <w:szCs w:val="24"/>
              </w:rPr>
            </w:pPr>
            <w:r>
              <w:rPr>
                <w:rFonts w:ascii="Arial" w:hAnsi="Arial" w:cs="Arial"/>
                <w:szCs w:val="24"/>
              </w:rPr>
              <w:t xml:space="preserve">Maintain </w:t>
            </w:r>
            <w:r w:rsidR="008E6B92">
              <w:rPr>
                <w:rFonts w:ascii="Arial" w:hAnsi="Arial" w:cs="Arial"/>
                <w:szCs w:val="24"/>
              </w:rPr>
              <w:t>a complete and accurate ‘Bid Book’ throughout each project</w:t>
            </w:r>
          </w:p>
          <w:p w14:paraId="5627DBBA" w14:textId="0F98DD45" w:rsidR="00060980" w:rsidRPr="00060980" w:rsidRDefault="00060980" w:rsidP="00060980">
            <w:pPr>
              <w:pStyle w:val="ListParagraph"/>
              <w:numPr>
                <w:ilvl w:val="0"/>
                <w:numId w:val="8"/>
              </w:numPr>
              <w:jc w:val="both"/>
              <w:rPr>
                <w:rFonts w:ascii="Arial" w:hAnsi="Arial" w:cs="Arial"/>
                <w:szCs w:val="24"/>
              </w:rPr>
            </w:pPr>
            <w:r>
              <w:rPr>
                <w:rFonts w:ascii="Arial" w:hAnsi="Arial" w:cs="Arial"/>
                <w:szCs w:val="24"/>
              </w:rPr>
              <w:t xml:space="preserve">Produce the required internal documentation at key points throughout the bid life-cycle (i.e. Phase 0, </w:t>
            </w:r>
            <w:r w:rsidR="002D29F5">
              <w:rPr>
                <w:rFonts w:ascii="Arial" w:hAnsi="Arial" w:cs="Arial"/>
                <w:szCs w:val="24"/>
              </w:rPr>
              <w:t xml:space="preserve">Opportunity Assessment Tool, Opportunity Development Document, Executive Summary, Management Reports) </w:t>
            </w:r>
          </w:p>
          <w:p w14:paraId="433689F1" w14:textId="77777777" w:rsidR="00966E2D" w:rsidRPr="002108CB" w:rsidRDefault="00966E2D" w:rsidP="00CC19DC">
            <w:pPr>
              <w:jc w:val="both"/>
              <w:rPr>
                <w:rFonts w:ascii="Arial" w:hAnsi="Arial" w:cs="Arial"/>
                <w:szCs w:val="24"/>
              </w:rPr>
            </w:pPr>
          </w:p>
        </w:tc>
      </w:tr>
    </w:tbl>
    <w:p w14:paraId="7E4733DD" w14:textId="77777777" w:rsidR="00CD22F1" w:rsidRDefault="00CD22F1"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D22F1" w:rsidRPr="002108CB" w14:paraId="13DA6114" w14:textId="77777777">
        <w:tc>
          <w:tcPr>
            <w:tcW w:w="8522" w:type="dxa"/>
          </w:tcPr>
          <w:p w14:paraId="0C9D9143" w14:textId="77777777" w:rsidR="00CD22F1" w:rsidRPr="002108CB" w:rsidRDefault="007A4477" w:rsidP="00966E2D">
            <w:pPr>
              <w:jc w:val="both"/>
              <w:rPr>
                <w:rFonts w:ascii="Arial" w:hAnsi="Arial" w:cs="Arial"/>
                <w:b/>
                <w:bCs/>
                <w:szCs w:val="24"/>
              </w:rPr>
            </w:pPr>
            <w:r w:rsidRPr="002108CB">
              <w:rPr>
                <w:rFonts w:ascii="Arial" w:hAnsi="Arial" w:cs="Arial"/>
                <w:b/>
                <w:bCs/>
                <w:szCs w:val="24"/>
              </w:rPr>
              <w:t>LEADERSHIP REQUIREMENTS</w:t>
            </w:r>
            <w:r w:rsidR="00FA28B4" w:rsidRPr="002108CB">
              <w:rPr>
                <w:rFonts w:ascii="Arial" w:hAnsi="Arial" w:cs="Arial"/>
                <w:b/>
                <w:bCs/>
                <w:szCs w:val="24"/>
              </w:rPr>
              <w:t xml:space="preserve"> </w:t>
            </w:r>
          </w:p>
        </w:tc>
      </w:tr>
      <w:tr w:rsidR="00CD22F1" w:rsidRPr="002108CB" w14:paraId="0C281A67" w14:textId="77777777">
        <w:tc>
          <w:tcPr>
            <w:tcW w:w="8522" w:type="dxa"/>
          </w:tcPr>
          <w:p w14:paraId="3BCAF669" w14:textId="026CC617" w:rsidR="007A4477" w:rsidRDefault="002D29F5" w:rsidP="002D29F5">
            <w:pPr>
              <w:pStyle w:val="ListParagraph"/>
              <w:numPr>
                <w:ilvl w:val="0"/>
                <w:numId w:val="9"/>
              </w:numPr>
              <w:jc w:val="both"/>
              <w:rPr>
                <w:rFonts w:ascii="Arial" w:hAnsi="Arial" w:cs="Arial"/>
                <w:szCs w:val="24"/>
              </w:rPr>
            </w:pPr>
            <w:r>
              <w:rPr>
                <w:rFonts w:ascii="Arial" w:hAnsi="Arial" w:cs="Arial"/>
                <w:szCs w:val="24"/>
              </w:rPr>
              <w:t xml:space="preserve">To lead by example within the business development team </w:t>
            </w:r>
          </w:p>
          <w:p w14:paraId="3D4F02FC" w14:textId="2E01395B" w:rsidR="00AF6C71" w:rsidRDefault="00AF6C71" w:rsidP="002D29F5">
            <w:pPr>
              <w:pStyle w:val="ListParagraph"/>
              <w:numPr>
                <w:ilvl w:val="0"/>
                <w:numId w:val="9"/>
              </w:numPr>
              <w:jc w:val="both"/>
              <w:rPr>
                <w:rFonts w:ascii="Arial" w:hAnsi="Arial" w:cs="Arial"/>
                <w:szCs w:val="24"/>
              </w:rPr>
            </w:pPr>
            <w:r>
              <w:rPr>
                <w:rFonts w:ascii="Arial" w:hAnsi="Arial" w:cs="Arial"/>
                <w:szCs w:val="24"/>
              </w:rPr>
              <w:t>Ab</w:t>
            </w:r>
            <w:r w:rsidR="00750EF6">
              <w:rPr>
                <w:rFonts w:ascii="Arial" w:hAnsi="Arial" w:cs="Arial"/>
                <w:szCs w:val="24"/>
              </w:rPr>
              <w:t>ility</w:t>
            </w:r>
            <w:r>
              <w:rPr>
                <w:rFonts w:ascii="Arial" w:hAnsi="Arial" w:cs="Arial"/>
                <w:szCs w:val="24"/>
              </w:rPr>
              <w:t xml:space="preserve"> to communicate with and influence at the highest levels (CEO/Director) – internally and externally – to</w:t>
            </w:r>
            <w:r w:rsidR="006D4335">
              <w:rPr>
                <w:rFonts w:ascii="Arial" w:hAnsi="Arial" w:cs="Arial"/>
                <w:szCs w:val="24"/>
              </w:rPr>
              <w:t xml:space="preserve"> move the sales process forwards </w:t>
            </w:r>
          </w:p>
          <w:p w14:paraId="378AF0B9" w14:textId="7B22C048" w:rsidR="006D4335" w:rsidRDefault="006D4335" w:rsidP="002D29F5">
            <w:pPr>
              <w:pStyle w:val="ListParagraph"/>
              <w:numPr>
                <w:ilvl w:val="0"/>
                <w:numId w:val="9"/>
              </w:numPr>
              <w:jc w:val="both"/>
              <w:rPr>
                <w:rFonts w:ascii="Arial" w:hAnsi="Arial" w:cs="Arial"/>
                <w:szCs w:val="24"/>
              </w:rPr>
            </w:pPr>
            <w:r>
              <w:rPr>
                <w:rFonts w:ascii="Arial" w:hAnsi="Arial" w:cs="Arial"/>
                <w:szCs w:val="24"/>
              </w:rPr>
              <w:t>Ability to lead cross-functional</w:t>
            </w:r>
            <w:r w:rsidR="00AF3262">
              <w:rPr>
                <w:rFonts w:ascii="Arial" w:hAnsi="Arial" w:cs="Arial"/>
                <w:szCs w:val="24"/>
              </w:rPr>
              <w:t>, multi-level teams – internally and externally –</w:t>
            </w:r>
            <w:r w:rsidR="00100886">
              <w:rPr>
                <w:rFonts w:ascii="Arial" w:hAnsi="Arial" w:cs="Arial"/>
                <w:szCs w:val="24"/>
              </w:rPr>
              <w:t xml:space="preserve"> </w:t>
            </w:r>
            <w:r w:rsidR="00545999">
              <w:rPr>
                <w:rFonts w:ascii="Arial" w:hAnsi="Arial" w:cs="Arial"/>
                <w:szCs w:val="24"/>
              </w:rPr>
              <w:t xml:space="preserve">to deliver bid projects </w:t>
            </w:r>
          </w:p>
          <w:p w14:paraId="21F8164E" w14:textId="457C7FC9" w:rsidR="00D0315E" w:rsidRPr="002D29F5" w:rsidRDefault="00D0315E" w:rsidP="002D29F5">
            <w:pPr>
              <w:pStyle w:val="ListParagraph"/>
              <w:numPr>
                <w:ilvl w:val="0"/>
                <w:numId w:val="9"/>
              </w:numPr>
              <w:jc w:val="both"/>
              <w:rPr>
                <w:rFonts w:ascii="Arial" w:hAnsi="Arial" w:cs="Arial"/>
                <w:szCs w:val="24"/>
              </w:rPr>
            </w:pPr>
            <w:r>
              <w:rPr>
                <w:rFonts w:ascii="Arial" w:hAnsi="Arial" w:cs="Arial"/>
                <w:szCs w:val="24"/>
              </w:rPr>
              <w:t>Represent BD in the Senior Leadership Forum</w:t>
            </w:r>
          </w:p>
          <w:p w14:paraId="33923C82" w14:textId="77777777" w:rsidR="00966E2D" w:rsidRPr="002108CB" w:rsidRDefault="00966E2D" w:rsidP="00CC19DC">
            <w:pPr>
              <w:jc w:val="both"/>
              <w:rPr>
                <w:rFonts w:ascii="Arial" w:hAnsi="Arial" w:cs="Arial"/>
                <w:szCs w:val="24"/>
              </w:rPr>
            </w:pPr>
          </w:p>
        </w:tc>
      </w:tr>
    </w:tbl>
    <w:p w14:paraId="7989865B" w14:textId="77777777" w:rsidR="00BC349A" w:rsidRPr="00966171" w:rsidRDefault="00BC349A"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4690"/>
      </w:tblGrid>
      <w:tr w:rsidR="00BC349A" w:rsidRPr="009A5967" w14:paraId="271A44BD" w14:textId="77777777">
        <w:tc>
          <w:tcPr>
            <w:tcW w:w="3936" w:type="dxa"/>
          </w:tcPr>
          <w:p w14:paraId="2BF43FF4" w14:textId="77777777" w:rsidR="00BC349A" w:rsidRPr="009A5967" w:rsidRDefault="00BC349A" w:rsidP="00CC19DC">
            <w:pPr>
              <w:jc w:val="both"/>
              <w:rPr>
                <w:rFonts w:ascii="Arial" w:hAnsi="Arial" w:cs="Arial"/>
                <w:b/>
                <w:szCs w:val="24"/>
              </w:rPr>
            </w:pPr>
            <w:r w:rsidRPr="009A5967">
              <w:rPr>
                <w:rFonts w:ascii="Arial" w:hAnsi="Arial" w:cs="Arial"/>
                <w:b/>
                <w:szCs w:val="24"/>
              </w:rPr>
              <w:t>Line Manager/Head of Dept::</w:t>
            </w:r>
          </w:p>
        </w:tc>
        <w:tc>
          <w:tcPr>
            <w:tcW w:w="4926" w:type="dxa"/>
          </w:tcPr>
          <w:p w14:paraId="544646E3" w14:textId="77777777" w:rsidR="00BC349A" w:rsidRPr="009A5967" w:rsidRDefault="00BC349A" w:rsidP="00CC19DC">
            <w:pPr>
              <w:jc w:val="both"/>
              <w:rPr>
                <w:rFonts w:ascii="Arial" w:hAnsi="Arial" w:cs="Arial"/>
                <w:szCs w:val="24"/>
              </w:rPr>
            </w:pPr>
          </w:p>
        </w:tc>
      </w:tr>
      <w:tr w:rsidR="00BC349A" w:rsidRPr="009A5967" w14:paraId="647C04A4" w14:textId="77777777">
        <w:tc>
          <w:tcPr>
            <w:tcW w:w="3936" w:type="dxa"/>
          </w:tcPr>
          <w:p w14:paraId="35CBCB12" w14:textId="77777777" w:rsidR="00BC349A" w:rsidRPr="009A5967" w:rsidRDefault="00BC349A" w:rsidP="00CC19DC">
            <w:pPr>
              <w:jc w:val="both"/>
              <w:rPr>
                <w:rFonts w:ascii="Arial" w:hAnsi="Arial" w:cs="Arial"/>
                <w:b/>
                <w:szCs w:val="24"/>
              </w:rPr>
            </w:pPr>
            <w:r w:rsidRPr="009A5967">
              <w:rPr>
                <w:rFonts w:ascii="Arial" w:hAnsi="Arial" w:cs="Arial"/>
                <w:b/>
                <w:szCs w:val="24"/>
              </w:rPr>
              <w:t>HR Business Partner:</w:t>
            </w:r>
          </w:p>
        </w:tc>
        <w:tc>
          <w:tcPr>
            <w:tcW w:w="4926" w:type="dxa"/>
          </w:tcPr>
          <w:p w14:paraId="663A4528" w14:textId="77777777" w:rsidR="00BC349A" w:rsidRPr="009A5967" w:rsidRDefault="00BC349A" w:rsidP="00CC19DC">
            <w:pPr>
              <w:jc w:val="both"/>
              <w:rPr>
                <w:rFonts w:ascii="Arial" w:hAnsi="Arial" w:cs="Arial"/>
                <w:szCs w:val="24"/>
              </w:rPr>
            </w:pPr>
          </w:p>
        </w:tc>
      </w:tr>
      <w:tr w:rsidR="00BC349A" w:rsidRPr="009A5967" w14:paraId="18BA0C44" w14:textId="77777777">
        <w:tc>
          <w:tcPr>
            <w:tcW w:w="3936" w:type="dxa"/>
          </w:tcPr>
          <w:p w14:paraId="04CB041D" w14:textId="77777777" w:rsidR="00BC349A" w:rsidRPr="009A5967" w:rsidRDefault="00BC349A" w:rsidP="00CC19DC">
            <w:pPr>
              <w:jc w:val="both"/>
              <w:rPr>
                <w:rFonts w:ascii="Arial" w:hAnsi="Arial" w:cs="Arial"/>
                <w:b/>
                <w:szCs w:val="24"/>
              </w:rPr>
            </w:pPr>
            <w:r w:rsidRPr="009A5967">
              <w:rPr>
                <w:rFonts w:ascii="Arial" w:hAnsi="Arial" w:cs="Arial"/>
                <w:b/>
                <w:szCs w:val="24"/>
              </w:rPr>
              <w:t>Date:</w:t>
            </w:r>
          </w:p>
        </w:tc>
        <w:tc>
          <w:tcPr>
            <w:tcW w:w="4926" w:type="dxa"/>
          </w:tcPr>
          <w:p w14:paraId="7B697BA9" w14:textId="77777777" w:rsidR="00BC349A" w:rsidRPr="009A5967" w:rsidRDefault="00BC349A" w:rsidP="00CC19DC">
            <w:pPr>
              <w:jc w:val="both"/>
              <w:rPr>
                <w:rFonts w:ascii="Arial" w:hAnsi="Arial" w:cs="Arial"/>
                <w:szCs w:val="24"/>
              </w:rPr>
            </w:pPr>
          </w:p>
        </w:tc>
      </w:tr>
      <w:tr w:rsidR="0004774C" w:rsidRPr="009A5967" w14:paraId="1D663ABF" w14:textId="77777777">
        <w:tc>
          <w:tcPr>
            <w:tcW w:w="3936" w:type="dxa"/>
          </w:tcPr>
          <w:p w14:paraId="34754892" w14:textId="77777777" w:rsidR="0004774C" w:rsidRPr="009A5967" w:rsidRDefault="0004774C" w:rsidP="00CC19DC">
            <w:pPr>
              <w:jc w:val="both"/>
              <w:rPr>
                <w:rFonts w:ascii="Arial" w:hAnsi="Arial" w:cs="Arial"/>
                <w:b/>
                <w:szCs w:val="24"/>
              </w:rPr>
            </w:pPr>
            <w:r w:rsidRPr="009A5967">
              <w:rPr>
                <w:rFonts w:ascii="Arial" w:hAnsi="Arial" w:cs="Arial"/>
                <w:b/>
                <w:szCs w:val="24"/>
              </w:rPr>
              <w:t>Profile review date:</w:t>
            </w:r>
          </w:p>
        </w:tc>
        <w:tc>
          <w:tcPr>
            <w:tcW w:w="4926" w:type="dxa"/>
          </w:tcPr>
          <w:p w14:paraId="126DE7E7" w14:textId="77777777" w:rsidR="0004774C" w:rsidRPr="009A5967" w:rsidRDefault="0004774C" w:rsidP="00CC19DC">
            <w:pPr>
              <w:jc w:val="both"/>
              <w:rPr>
                <w:rFonts w:ascii="Arial" w:hAnsi="Arial" w:cs="Arial"/>
                <w:szCs w:val="24"/>
              </w:rPr>
            </w:pPr>
          </w:p>
        </w:tc>
      </w:tr>
    </w:tbl>
    <w:p w14:paraId="75E88335" w14:textId="77777777" w:rsidR="00BC349A" w:rsidRPr="00966171" w:rsidRDefault="00BC349A" w:rsidP="00966E2D">
      <w:pPr>
        <w:jc w:val="both"/>
        <w:rPr>
          <w:rFonts w:ascii="Avenir 45" w:hAnsi="Avenir 45"/>
          <w:sz w:val="22"/>
        </w:rPr>
      </w:pPr>
    </w:p>
    <w:sectPr w:rsidR="00BC349A" w:rsidRPr="00966171" w:rsidSect="004E5E79">
      <w:headerReference w:type="even" r:id="rId8"/>
      <w:headerReference w:type="default" r:id="rId9"/>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662B" w14:textId="77777777" w:rsidR="006810F4" w:rsidRDefault="006810F4">
      <w:r>
        <w:separator/>
      </w:r>
    </w:p>
  </w:endnote>
  <w:endnote w:type="continuationSeparator" w:id="0">
    <w:p w14:paraId="0BF3E2FE" w14:textId="77777777" w:rsidR="006810F4" w:rsidRDefault="0068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7060" w14:textId="77777777" w:rsidR="00B30505" w:rsidRPr="00B30505" w:rsidRDefault="00B30505">
    <w:pPr>
      <w:pStyle w:val="Footer"/>
      <w:rPr>
        <w:rFonts w:ascii="Avenir 45" w:hAnsi="Avenir 45"/>
        <w:sz w:val="20"/>
      </w:rPr>
    </w:pPr>
    <w:r w:rsidRPr="00B30505">
      <w:rPr>
        <w:rFonts w:ascii="Avenir 45" w:hAnsi="Avenir 45"/>
        <w:sz w:val="20"/>
      </w:rPr>
      <w:t xml:space="preserve"> </w:t>
    </w:r>
  </w:p>
  <w:p w14:paraId="5BC7EDE9" w14:textId="77777777" w:rsidR="00B30505" w:rsidRDefault="00B3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C7C51" w14:textId="77777777" w:rsidR="006810F4" w:rsidRDefault="006810F4">
      <w:r>
        <w:separator/>
      </w:r>
    </w:p>
  </w:footnote>
  <w:footnote w:type="continuationSeparator" w:id="0">
    <w:p w14:paraId="485C0701" w14:textId="77777777" w:rsidR="006810F4" w:rsidRDefault="0068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FC7C" w14:textId="2E3DC127" w:rsidR="00C2154E" w:rsidRDefault="00C21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C057A" w14:textId="1227BD8D" w:rsidR="0004774C" w:rsidRDefault="0004774C" w:rsidP="00BC349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21D0" w14:textId="4A7CBBCF" w:rsidR="00C2154E" w:rsidRDefault="00ED2612" w:rsidP="004E5E79">
    <w:pPr>
      <w:pStyle w:val="Header"/>
      <w:ind w:left="6480"/>
    </w:pPr>
    <w:r>
      <w:rPr>
        <w:noProof/>
        <w:lang w:eastAsia="en-GB"/>
      </w:rPr>
      <w:drawing>
        <wp:inline distT="0" distB="0" distL="0" distR="0" wp14:anchorId="721E9818" wp14:editId="1ABDD50B">
          <wp:extent cx="1266825" cy="6191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288CE"/>
    <w:lvl w:ilvl="0">
      <w:numFmt w:val="bullet"/>
      <w:lvlText w:val="*"/>
      <w:lvlJc w:val="left"/>
    </w:lvl>
  </w:abstractNum>
  <w:abstractNum w:abstractNumId="1">
    <w:nsid w:val="05693236"/>
    <w:multiLevelType w:val="hybridMultilevel"/>
    <w:tmpl w:val="0A5822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A10FA"/>
    <w:multiLevelType w:val="multilevel"/>
    <w:tmpl w:val="96385912"/>
    <w:numStyleLink w:val="StyleBulleted10pt"/>
  </w:abstractNum>
  <w:abstractNum w:abstractNumId="3">
    <w:nsid w:val="13E1651E"/>
    <w:multiLevelType w:val="hybridMultilevel"/>
    <w:tmpl w:val="10E20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960D7"/>
    <w:multiLevelType w:val="hybridMultilevel"/>
    <w:tmpl w:val="EB64E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C40A1"/>
    <w:multiLevelType w:val="hybridMultilevel"/>
    <w:tmpl w:val="51407808"/>
    <w:lvl w:ilvl="0" w:tplc="08090001">
      <w:start w:val="1"/>
      <w:numFmt w:val="bullet"/>
      <w:lvlText w:val=""/>
      <w:lvlJc w:val="left"/>
      <w:pPr>
        <w:ind w:left="720" w:hanging="360"/>
      </w:pPr>
      <w:rPr>
        <w:rFonts w:ascii="Symbol" w:hAnsi="Symbol" w:hint="default"/>
      </w:rPr>
    </w:lvl>
    <w:lvl w:ilvl="1" w:tplc="32FE8D8E">
      <w:numFmt w:val="bullet"/>
      <w:lvlText w:val="•"/>
      <w:lvlJc w:val="left"/>
      <w:pPr>
        <w:ind w:left="1800" w:hanging="720"/>
      </w:pPr>
      <w:rPr>
        <w:rFonts w:ascii="Times" w:eastAsia="Times" w:hAnsi="Times"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118F7"/>
    <w:multiLevelType w:val="multilevel"/>
    <w:tmpl w:val="96385912"/>
    <w:numStyleLink w:val="StyleBulleted10pt"/>
  </w:abstractNum>
  <w:abstractNum w:abstractNumId="7">
    <w:nsid w:val="301A05E6"/>
    <w:multiLevelType w:val="hybridMultilevel"/>
    <w:tmpl w:val="E1CC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056BC"/>
    <w:multiLevelType w:val="multilevel"/>
    <w:tmpl w:val="96385912"/>
    <w:numStyleLink w:val="StyleBulleted10pt"/>
  </w:abstractNum>
  <w:abstractNum w:abstractNumId="9">
    <w:nsid w:val="3DC85988"/>
    <w:multiLevelType w:val="multilevel"/>
    <w:tmpl w:val="96385912"/>
    <w:styleLink w:val="StyleBulleted10p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53643D"/>
    <w:multiLevelType w:val="hybridMultilevel"/>
    <w:tmpl w:val="96388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C7BCB"/>
    <w:multiLevelType w:val="hybridMultilevel"/>
    <w:tmpl w:val="EAE86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D4F71"/>
    <w:multiLevelType w:val="hybridMultilevel"/>
    <w:tmpl w:val="E63AD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B4409"/>
    <w:multiLevelType w:val="hybridMultilevel"/>
    <w:tmpl w:val="A4BAE4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B2530"/>
    <w:multiLevelType w:val="hybridMultilevel"/>
    <w:tmpl w:val="D97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911E45"/>
    <w:multiLevelType w:val="hybridMultilevel"/>
    <w:tmpl w:val="D520D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14"/>
  </w:num>
  <w:num w:numId="6">
    <w:abstractNumId w:val="1"/>
  </w:num>
  <w:num w:numId="7">
    <w:abstractNumId w:val="15"/>
  </w:num>
  <w:num w:numId="8">
    <w:abstractNumId w:val="10"/>
  </w:num>
  <w:num w:numId="9">
    <w:abstractNumId w:val="13"/>
  </w:num>
  <w:num w:numId="10">
    <w:abstractNumId w:val="11"/>
  </w:num>
  <w:num w:numId="11">
    <w:abstractNumId w:val="3"/>
  </w:num>
  <w:num w:numId="12">
    <w:abstractNumId w:val="0"/>
    <w:lvlOverride w:ilvl="0">
      <w:lvl w:ilvl="0">
        <w:numFmt w:val="bullet"/>
        <w:lvlText w:val="•"/>
        <w:legacy w:legacy="1" w:legacySpace="0" w:legacyIndent="0"/>
        <w:lvlJc w:val="left"/>
        <w:rPr>
          <w:rFonts w:ascii="Arial" w:hAnsi="Arial" w:cs="Arial" w:hint="default"/>
          <w:sz w:val="40"/>
        </w:rPr>
      </w:lvl>
    </w:lvlOverride>
  </w:num>
  <w:num w:numId="13">
    <w:abstractNumId w:val="5"/>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9A"/>
    <w:rsid w:val="00025BCF"/>
    <w:rsid w:val="0004774C"/>
    <w:rsid w:val="00060980"/>
    <w:rsid w:val="00074CC9"/>
    <w:rsid w:val="000941D0"/>
    <w:rsid w:val="000B2EAA"/>
    <w:rsid w:val="000E50DA"/>
    <w:rsid w:val="00100886"/>
    <w:rsid w:val="001629E1"/>
    <w:rsid w:val="001825C7"/>
    <w:rsid w:val="00186FB3"/>
    <w:rsid w:val="0019554C"/>
    <w:rsid w:val="001B2A26"/>
    <w:rsid w:val="001B40BC"/>
    <w:rsid w:val="001B5021"/>
    <w:rsid w:val="001C343B"/>
    <w:rsid w:val="001E601C"/>
    <w:rsid w:val="00210703"/>
    <w:rsid w:val="002108CB"/>
    <w:rsid w:val="00212158"/>
    <w:rsid w:val="00231861"/>
    <w:rsid w:val="0023580E"/>
    <w:rsid w:val="0027335A"/>
    <w:rsid w:val="00275E37"/>
    <w:rsid w:val="002D29F5"/>
    <w:rsid w:val="00322493"/>
    <w:rsid w:val="003B3D15"/>
    <w:rsid w:val="003E15CD"/>
    <w:rsid w:val="00426D2E"/>
    <w:rsid w:val="00435ED5"/>
    <w:rsid w:val="00446E47"/>
    <w:rsid w:val="004618EF"/>
    <w:rsid w:val="00473E9F"/>
    <w:rsid w:val="0047500B"/>
    <w:rsid w:val="004869B7"/>
    <w:rsid w:val="004B5BEC"/>
    <w:rsid w:val="004E2B15"/>
    <w:rsid w:val="004E5E79"/>
    <w:rsid w:val="00504BD3"/>
    <w:rsid w:val="00520061"/>
    <w:rsid w:val="00545999"/>
    <w:rsid w:val="00556943"/>
    <w:rsid w:val="00570BA7"/>
    <w:rsid w:val="005B07C8"/>
    <w:rsid w:val="005E3F7E"/>
    <w:rsid w:val="006647F4"/>
    <w:rsid w:val="00676283"/>
    <w:rsid w:val="006810F4"/>
    <w:rsid w:val="0068538F"/>
    <w:rsid w:val="00697BAD"/>
    <w:rsid w:val="006B7E19"/>
    <w:rsid w:val="006C1BC6"/>
    <w:rsid w:val="006D4335"/>
    <w:rsid w:val="007056E1"/>
    <w:rsid w:val="007146F3"/>
    <w:rsid w:val="00750EF6"/>
    <w:rsid w:val="007850C9"/>
    <w:rsid w:val="007A4477"/>
    <w:rsid w:val="007B40FD"/>
    <w:rsid w:val="007E1364"/>
    <w:rsid w:val="0089705E"/>
    <w:rsid w:val="008B5ADE"/>
    <w:rsid w:val="008E6B92"/>
    <w:rsid w:val="0095260B"/>
    <w:rsid w:val="00964E85"/>
    <w:rsid w:val="00966E2D"/>
    <w:rsid w:val="00970764"/>
    <w:rsid w:val="00995246"/>
    <w:rsid w:val="009A5967"/>
    <w:rsid w:val="009C3020"/>
    <w:rsid w:val="009D72BB"/>
    <w:rsid w:val="00A22FD2"/>
    <w:rsid w:val="00A64F3D"/>
    <w:rsid w:val="00AF3262"/>
    <w:rsid w:val="00AF6C71"/>
    <w:rsid w:val="00B00E52"/>
    <w:rsid w:val="00B15787"/>
    <w:rsid w:val="00B20582"/>
    <w:rsid w:val="00B30505"/>
    <w:rsid w:val="00B70201"/>
    <w:rsid w:val="00B97490"/>
    <w:rsid w:val="00BA1C94"/>
    <w:rsid w:val="00BB1120"/>
    <w:rsid w:val="00BC349A"/>
    <w:rsid w:val="00BD0E87"/>
    <w:rsid w:val="00BD20F4"/>
    <w:rsid w:val="00C138C8"/>
    <w:rsid w:val="00C2154E"/>
    <w:rsid w:val="00C32655"/>
    <w:rsid w:val="00C52BF3"/>
    <w:rsid w:val="00C57CF0"/>
    <w:rsid w:val="00C60A49"/>
    <w:rsid w:val="00C64A4F"/>
    <w:rsid w:val="00C7246E"/>
    <w:rsid w:val="00C90BB6"/>
    <w:rsid w:val="00CA47E7"/>
    <w:rsid w:val="00CB1365"/>
    <w:rsid w:val="00CC19DC"/>
    <w:rsid w:val="00CD22F1"/>
    <w:rsid w:val="00CD2813"/>
    <w:rsid w:val="00CE4E99"/>
    <w:rsid w:val="00CF3F8F"/>
    <w:rsid w:val="00CF40EF"/>
    <w:rsid w:val="00CF79FD"/>
    <w:rsid w:val="00D0315E"/>
    <w:rsid w:val="00D062E1"/>
    <w:rsid w:val="00D07626"/>
    <w:rsid w:val="00D36701"/>
    <w:rsid w:val="00D4703C"/>
    <w:rsid w:val="00DA1E4B"/>
    <w:rsid w:val="00DB3F88"/>
    <w:rsid w:val="00DD095F"/>
    <w:rsid w:val="00E02A05"/>
    <w:rsid w:val="00E04CF5"/>
    <w:rsid w:val="00E16853"/>
    <w:rsid w:val="00E31226"/>
    <w:rsid w:val="00E765E9"/>
    <w:rsid w:val="00EB358C"/>
    <w:rsid w:val="00ED2612"/>
    <w:rsid w:val="00ED3A48"/>
    <w:rsid w:val="00EE08D0"/>
    <w:rsid w:val="00F21F5B"/>
    <w:rsid w:val="00F27B9C"/>
    <w:rsid w:val="00F62CC2"/>
    <w:rsid w:val="00F84C3C"/>
    <w:rsid w:val="00F90742"/>
    <w:rsid w:val="00FA28B4"/>
    <w:rsid w:val="00FA2BDB"/>
    <w:rsid w:val="00FD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A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2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49A"/>
    <w:pPr>
      <w:tabs>
        <w:tab w:val="center" w:pos="4320"/>
        <w:tab w:val="right" w:pos="8640"/>
      </w:tabs>
    </w:pPr>
  </w:style>
  <w:style w:type="table" w:styleId="TableGrid">
    <w:name w:val="Table Grid"/>
    <w:basedOn w:val="TableNormal"/>
    <w:rsid w:val="00BC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0pt">
    <w:name w:val="Style Bulleted 10 pt"/>
    <w:basedOn w:val="NoList"/>
    <w:rsid w:val="00BC349A"/>
    <w:pPr>
      <w:numPr>
        <w:numId w:val="1"/>
      </w:numPr>
    </w:pPr>
  </w:style>
  <w:style w:type="paragraph" w:styleId="Footer">
    <w:name w:val="footer"/>
    <w:basedOn w:val="Normal"/>
    <w:link w:val="FooterChar"/>
    <w:uiPriority w:val="99"/>
    <w:rsid w:val="00BC349A"/>
    <w:pPr>
      <w:tabs>
        <w:tab w:val="center" w:pos="4153"/>
        <w:tab w:val="right" w:pos="8306"/>
      </w:tabs>
    </w:pPr>
  </w:style>
  <w:style w:type="character" w:customStyle="1" w:styleId="FooterChar">
    <w:name w:val="Footer Char"/>
    <w:link w:val="Footer"/>
    <w:uiPriority w:val="99"/>
    <w:rsid w:val="00B30505"/>
    <w:rPr>
      <w:rFonts w:ascii="Times" w:eastAsia="Times" w:hAnsi="Times"/>
      <w:sz w:val="24"/>
      <w:lang w:eastAsia="en-US"/>
    </w:rPr>
  </w:style>
  <w:style w:type="paragraph" w:styleId="BalloonText">
    <w:name w:val="Balloon Text"/>
    <w:basedOn w:val="Normal"/>
    <w:link w:val="BalloonTextChar"/>
    <w:rsid w:val="00B30505"/>
    <w:rPr>
      <w:rFonts w:ascii="Tahoma" w:hAnsi="Tahoma" w:cs="Tahoma"/>
      <w:sz w:val="16"/>
      <w:szCs w:val="16"/>
    </w:rPr>
  </w:style>
  <w:style w:type="character" w:customStyle="1" w:styleId="BalloonTextChar">
    <w:name w:val="Balloon Text Char"/>
    <w:link w:val="BalloonText"/>
    <w:rsid w:val="00B30505"/>
    <w:rPr>
      <w:rFonts w:ascii="Tahoma" w:eastAsia="Times" w:hAnsi="Tahoma" w:cs="Tahoma"/>
      <w:sz w:val="16"/>
      <w:szCs w:val="16"/>
      <w:lang w:eastAsia="en-US"/>
    </w:rPr>
  </w:style>
  <w:style w:type="paragraph" w:styleId="ListParagraph">
    <w:name w:val="List Paragraph"/>
    <w:basedOn w:val="Normal"/>
    <w:uiPriority w:val="34"/>
    <w:qFormat/>
    <w:rsid w:val="000B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2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49A"/>
    <w:pPr>
      <w:tabs>
        <w:tab w:val="center" w:pos="4320"/>
        <w:tab w:val="right" w:pos="8640"/>
      </w:tabs>
    </w:pPr>
  </w:style>
  <w:style w:type="table" w:styleId="TableGrid">
    <w:name w:val="Table Grid"/>
    <w:basedOn w:val="TableNormal"/>
    <w:rsid w:val="00BC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0pt">
    <w:name w:val="Style Bulleted 10 pt"/>
    <w:basedOn w:val="NoList"/>
    <w:rsid w:val="00BC349A"/>
    <w:pPr>
      <w:numPr>
        <w:numId w:val="1"/>
      </w:numPr>
    </w:pPr>
  </w:style>
  <w:style w:type="paragraph" w:styleId="Footer">
    <w:name w:val="footer"/>
    <w:basedOn w:val="Normal"/>
    <w:link w:val="FooterChar"/>
    <w:uiPriority w:val="99"/>
    <w:rsid w:val="00BC349A"/>
    <w:pPr>
      <w:tabs>
        <w:tab w:val="center" w:pos="4153"/>
        <w:tab w:val="right" w:pos="8306"/>
      </w:tabs>
    </w:pPr>
  </w:style>
  <w:style w:type="character" w:customStyle="1" w:styleId="FooterChar">
    <w:name w:val="Footer Char"/>
    <w:link w:val="Footer"/>
    <w:uiPriority w:val="99"/>
    <w:rsid w:val="00B30505"/>
    <w:rPr>
      <w:rFonts w:ascii="Times" w:eastAsia="Times" w:hAnsi="Times"/>
      <w:sz w:val="24"/>
      <w:lang w:eastAsia="en-US"/>
    </w:rPr>
  </w:style>
  <w:style w:type="paragraph" w:styleId="BalloonText">
    <w:name w:val="Balloon Text"/>
    <w:basedOn w:val="Normal"/>
    <w:link w:val="BalloonTextChar"/>
    <w:rsid w:val="00B30505"/>
    <w:rPr>
      <w:rFonts w:ascii="Tahoma" w:hAnsi="Tahoma" w:cs="Tahoma"/>
      <w:sz w:val="16"/>
      <w:szCs w:val="16"/>
    </w:rPr>
  </w:style>
  <w:style w:type="character" w:customStyle="1" w:styleId="BalloonTextChar">
    <w:name w:val="Balloon Text Char"/>
    <w:link w:val="BalloonText"/>
    <w:rsid w:val="00B30505"/>
    <w:rPr>
      <w:rFonts w:ascii="Tahoma" w:eastAsia="Times" w:hAnsi="Tahoma" w:cs="Tahoma"/>
      <w:sz w:val="16"/>
      <w:szCs w:val="16"/>
      <w:lang w:eastAsia="en-US"/>
    </w:rPr>
  </w:style>
  <w:style w:type="paragraph" w:styleId="ListParagraph">
    <w:name w:val="List Paragraph"/>
    <w:basedOn w:val="Normal"/>
    <w:uiPriority w:val="34"/>
    <w:qFormat/>
    <w:rsid w:val="000B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5218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NEC Group</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lg-2651</dc:creator>
  <cp:lastModifiedBy>Vicky Tanday</cp:lastModifiedBy>
  <cp:revision>2</cp:revision>
  <cp:lastPrinted>2019-12-18T14:06:00Z</cp:lastPrinted>
  <dcterms:created xsi:type="dcterms:W3CDTF">2020-09-08T12:13:00Z</dcterms:created>
  <dcterms:modified xsi:type="dcterms:W3CDTF">2020-09-08T12:13:00Z</dcterms:modified>
</cp:coreProperties>
</file>