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85" w:rsidRPr="006919BE" w:rsidRDefault="00887885" w:rsidP="00887885">
      <w:pPr>
        <w:jc w:val="both"/>
        <w:rPr>
          <w:rFonts w:asciiTheme="minorHAnsi" w:hAnsiTheme="minorHAnsi"/>
          <w:b/>
          <w:sz w:val="22"/>
          <w:szCs w:val="22"/>
        </w:rPr>
      </w:pPr>
      <w:bookmarkStart w:id="0" w:name="_GoBack"/>
      <w:bookmarkEnd w:id="0"/>
    </w:p>
    <w:p w:rsidR="00887885" w:rsidRPr="006919BE" w:rsidRDefault="00887885" w:rsidP="00887885">
      <w:pPr>
        <w:pStyle w:val="Heading1"/>
        <w:pBdr>
          <w:top w:val="double" w:sz="4" w:space="0" w:color="auto"/>
        </w:pBdr>
        <w:ind w:left="0" w:firstLine="0"/>
        <w:jc w:val="both"/>
        <w:rPr>
          <w:rFonts w:asciiTheme="minorHAnsi" w:hAnsiTheme="minorHAnsi" w:cs="Arial"/>
          <w:sz w:val="22"/>
          <w:szCs w:val="22"/>
        </w:rPr>
      </w:pPr>
      <w:r w:rsidRPr="006919BE">
        <w:rPr>
          <w:rFonts w:asciiTheme="minorHAnsi" w:hAnsiTheme="minorHAnsi" w:cs="Arial"/>
          <w:sz w:val="22"/>
          <w:szCs w:val="22"/>
        </w:rPr>
        <w:t>JOB DESCRIPTION</w:t>
      </w:r>
    </w:p>
    <w:p w:rsidR="00887885" w:rsidRDefault="00887885" w:rsidP="00887885">
      <w:pPr>
        <w:ind w:left="709" w:hanging="709"/>
        <w:jc w:val="both"/>
        <w:rPr>
          <w:rFonts w:asciiTheme="minorHAnsi" w:hAnsiTheme="minorHAnsi" w:cs="Arial"/>
          <w:b/>
          <w:sz w:val="22"/>
          <w:szCs w:val="22"/>
        </w:rPr>
      </w:pPr>
    </w:p>
    <w:tbl>
      <w:tblPr>
        <w:tblW w:w="918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538"/>
        <w:gridCol w:w="6642"/>
      </w:tblGrid>
      <w:tr w:rsidR="00843E41" w:rsidRPr="00BF170F" w:rsidTr="00843E41">
        <w:tc>
          <w:tcPr>
            <w:tcW w:w="2538" w:type="dxa"/>
            <w:tcBorders>
              <w:bottom w:val="nil"/>
            </w:tcBorders>
            <w:shd w:val="pct15" w:color="auto" w:fill="FFFFFF"/>
          </w:tcPr>
          <w:p w:rsidR="00843E41" w:rsidRPr="00AB35C0" w:rsidRDefault="00843E41" w:rsidP="00843E41">
            <w:pPr>
              <w:spacing w:before="120" w:after="120"/>
              <w:jc w:val="both"/>
              <w:rPr>
                <w:rFonts w:ascii="Calibri" w:hAnsi="Calibri" w:cs="Arial"/>
                <w:b/>
                <w:szCs w:val="24"/>
              </w:rPr>
            </w:pPr>
            <w:r w:rsidRPr="00AB35C0">
              <w:rPr>
                <w:rFonts w:ascii="Calibri" w:hAnsi="Calibri" w:cs="Arial"/>
                <w:b/>
                <w:szCs w:val="24"/>
              </w:rPr>
              <w:t>Post:</w:t>
            </w:r>
          </w:p>
        </w:tc>
        <w:tc>
          <w:tcPr>
            <w:tcW w:w="6642" w:type="dxa"/>
            <w:tcBorders>
              <w:bottom w:val="nil"/>
            </w:tcBorders>
          </w:tcPr>
          <w:p w:rsidR="00C45A65" w:rsidRPr="00BF170F" w:rsidRDefault="00C45A65" w:rsidP="00843E41">
            <w:pPr>
              <w:spacing w:before="120" w:after="120"/>
              <w:jc w:val="both"/>
              <w:rPr>
                <w:rFonts w:ascii="Calibri" w:hAnsi="Calibri" w:cs="Arial"/>
                <w:b/>
                <w:szCs w:val="24"/>
              </w:rPr>
            </w:pPr>
            <w:r>
              <w:rPr>
                <w:rFonts w:ascii="Calibri" w:hAnsi="Calibri" w:cs="Arial"/>
                <w:b/>
                <w:szCs w:val="24"/>
              </w:rPr>
              <w:t>Teaching Assistant Co-ordinator</w:t>
            </w:r>
          </w:p>
        </w:tc>
      </w:tr>
      <w:tr w:rsidR="00843E41" w:rsidTr="00843E41">
        <w:tc>
          <w:tcPr>
            <w:tcW w:w="2538" w:type="dxa"/>
            <w:tcBorders>
              <w:top w:val="dotted" w:sz="4" w:space="0" w:color="auto"/>
              <w:bottom w:val="thickThinSmallGap" w:sz="24" w:space="0" w:color="auto"/>
            </w:tcBorders>
            <w:shd w:val="pct15" w:color="auto" w:fill="FFFFFF"/>
          </w:tcPr>
          <w:p w:rsidR="00843E41" w:rsidRDefault="00843E41" w:rsidP="00F25F7A">
            <w:pPr>
              <w:spacing w:before="120" w:after="120"/>
              <w:jc w:val="both"/>
              <w:rPr>
                <w:rFonts w:ascii="Calibri" w:hAnsi="Calibri" w:cs="Arial"/>
                <w:b/>
                <w:szCs w:val="24"/>
              </w:rPr>
            </w:pPr>
            <w:r>
              <w:rPr>
                <w:rFonts w:ascii="Calibri" w:hAnsi="Calibri" w:cs="Arial"/>
                <w:b/>
                <w:szCs w:val="24"/>
              </w:rPr>
              <w:t xml:space="preserve">Responsible </w:t>
            </w:r>
            <w:r w:rsidR="00F25F7A">
              <w:rPr>
                <w:rFonts w:ascii="Calibri" w:hAnsi="Calibri" w:cs="Arial"/>
                <w:b/>
                <w:szCs w:val="24"/>
              </w:rPr>
              <w:t>to</w:t>
            </w:r>
            <w:r>
              <w:rPr>
                <w:rFonts w:ascii="Calibri" w:hAnsi="Calibri" w:cs="Arial"/>
                <w:b/>
                <w:szCs w:val="24"/>
              </w:rPr>
              <w:t>:</w:t>
            </w:r>
          </w:p>
        </w:tc>
        <w:tc>
          <w:tcPr>
            <w:tcW w:w="6642" w:type="dxa"/>
            <w:tcBorders>
              <w:top w:val="dotted" w:sz="4" w:space="0" w:color="auto"/>
              <w:bottom w:val="thickThinSmallGap" w:sz="24" w:space="0" w:color="auto"/>
            </w:tcBorders>
          </w:tcPr>
          <w:p w:rsidR="00843E41" w:rsidRDefault="00F25F7A" w:rsidP="00843E41">
            <w:pPr>
              <w:spacing w:before="120" w:after="120"/>
              <w:jc w:val="both"/>
              <w:rPr>
                <w:rFonts w:ascii="Calibri" w:hAnsi="Calibri" w:cs="Arial"/>
                <w:b/>
                <w:szCs w:val="24"/>
              </w:rPr>
            </w:pPr>
            <w:r>
              <w:rPr>
                <w:rFonts w:ascii="Calibri" w:hAnsi="Calibri" w:cs="Arial"/>
                <w:b/>
                <w:szCs w:val="24"/>
              </w:rPr>
              <w:t>Faculty</w:t>
            </w:r>
            <w:r w:rsidR="003C0317">
              <w:rPr>
                <w:rFonts w:ascii="Calibri" w:hAnsi="Calibri" w:cs="Arial"/>
                <w:b/>
                <w:szCs w:val="24"/>
              </w:rPr>
              <w:t xml:space="preserve"> Manager</w:t>
            </w:r>
          </w:p>
        </w:tc>
      </w:tr>
    </w:tbl>
    <w:p w:rsidR="00843E41" w:rsidRDefault="00843E41" w:rsidP="00887885">
      <w:pPr>
        <w:ind w:left="709" w:hanging="709"/>
        <w:jc w:val="both"/>
        <w:rPr>
          <w:rFonts w:asciiTheme="minorHAnsi" w:hAnsiTheme="minorHAnsi" w:cs="Arial"/>
          <w:b/>
          <w:sz w:val="22"/>
          <w:szCs w:val="22"/>
        </w:rPr>
      </w:pPr>
    </w:p>
    <w:p w:rsidR="00887885" w:rsidRPr="006919BE" w:rsidRDefault="00887885" w:rsidP="00887885">
      <w:pPr>
        <w:ind w:left="709" w:hanging="709"/>
        <w:jc w:val="both"/>
        <w:rPr>
          <w:rFonts w:asciiTheme="minorHAnsi" w:hAnsiTheme="minorHAnsi" w:cs="Arial"/>
          <w:sz w:val="22"/>
          <w:szCs w:val="22"/>
        </w:rPr>
      </w:pPr>
    </w:p>
    <w:p w:rsidR="00887885" w:rsidRPr="006919BE" w:rsidRDefault="00887885" w:rsidP="00887885">
      <w:pPr>
        <w:jc w:val="both"/>
        <w:rPr>
          <w:rFonts w:asciiTheme="minorHAnsi" w:hAnsiTheme="minorHAnsi" w:cs="Arial"/>
          <w:b/>
          <w:sz w:val="22"/>
          <w:szCs w:val="22"/>
        </w:rPr>
      </w:pPr>
      <w:r w:rsidRPr="006919BE">
        <w:rPr>
          <w:rFonts w:asciiTheme="minorHAnsi" w:hAnsiTheme="minorHAnsi" w:cs="Arial"/>
          <w:b/>
          <w:sz w:val="22"/>
          <w:szCs w:val="22"/>
        </w:rPr>
        <w:t>GENERAL</w:t>
      </w:r>
    </w:p>
    <w:p w:rsidR="00887885" w:rsidRPr="006919BE" w:rsidRDefault="00887885" w:rsidP="00887885">
      <w:pPr>
        <w:jc w:val="both"/>
        <w:rPr>
          <w:rFonts w:asciiTheme="minorHAnsi" w:hAnsiTheme="minorHAnsi" w:cs="Arial"/>
          <w:sz w:val="22"/>
          <w:szCs w:val="22"/>
        </w:rPr>
      </w:pPr>
    </w:p>
    <w:p w:rsidR="00887885" w:rsidRPr="006919BE" w:rsidRDefault="00887885" w:rsidP="00887885">
      <w:pPr>
        <w:jc w:val="both"/>
        <w:rPr>
          <w:rFonts w:asciiTheme="minorHAnsi" w:hAnsiTheme="minorHAnsi"/>
          <w:b/>
          <w:sz w:val="22"/>
          <w:szCs w:val="22"/>
        </w:rPr>
      </w:pPr>
      <w:r w:rsidRPr="006919BE">
        <w:rPr>
          <w:rFonts w:asciiTheme="minorHAnsi" w:hAnsiTheme="minorHAnsi" w:cs="Arial"/>
          <w:sz w:val="22"/>
          <w:szCs w:val="22"/>
        </w:rPr>
        <w:t>In order that the best performance and outcomes can be achieved by students and by the college, all</w:t>
      </w:r>
    </w:p>
    <w:p w:rsidR="00F234D0" w:rsidRPr="006919BE" w:rsidRDefault="00EE2583" w:rsidP="00887885">
      <w:pPr>
        <w:jc w:val="both"/>
        <w:rPr>
          <w:rFonts w:asciiTheme="minorHAnsi" w:hAnsiTheme="minorHAnsi"/>
          <w:sz w:val="22"/>
          <w:szCs w:val="22"/>
        </w:rPr>
      </w:pPr>
      <w:r>
        <w:rPr>
          <w:rFonts w:asciiTheme="minorHAnsi" w:hAnsiTheme="minorHAnsi" w:cs="Arial"/>
          <w:sz w:val="22"/>
          <w:szCs w:val="22"/>
        </w:rPr>
        <w:t>staff</w:t>
      </w:r>
      <w:r w:rsidR="00CB6FD3" w:rsidRPr="006919BE">
        <w:rPr>
          <w:rFonts w:asciiTheme="minorHAnsi" w:hAnsiTheme="minorHAnsi" w:cs="Arial"/>
          <w:sz w:val="22"/>
          <w:szCs w:val="22"/>
        </w:rPr>
        <w:t xml:space="preserve"> will operate and perform within a framework of transparency, respect, and positive challenge; trusting and supporting each other and the teams </w:t>
      </w:r>
      <w:r w:rsidR="00B8338F" w:rsidRPr="006919BE">
        <w:rPr>
          <w:rFonts w:asciiTheme="minorHAnsi" w:hAnsiTheme="minorHAnsi" w:cs="Arial"/>
          <w:sz w:val="22"/>
          <w:szCs w:val="22"/>
        </w:rPr>
        <w:t>with</w:t>
      </w:r>
      <w:r w:rsidR="00CB6FD3" w:rsidRPr="006919BE">
        <w:rPr>
          <w:rFonts w:asciiTheme="minorHAnsi" w:hAnsiTheme="minorHAnsi" w:cs="Arial"/>
          <w:sz w:val="22"/>
          <w:szCs w:val="22"/>
        </w:rPr>
        <w:t xml:space="preserve"> whom they </w:t>
      </w:r>
      <w:r w:rsidR="00B8338F" w:rsidRPr="006919BE">
        <w:rPr>
          <w:rFonts w:asciiTheme="minorHAnsi" w:hAnsiTheme="minorHAnsi" w:cs="Arial"/>
          <w:sz w:val="22"/>
          <w:szCs w:val="22"/>
        </w:rPr>
        <w:t>work</w:t>
      </w:r>
      <w:r w:rsidR="00CB6FD3" w:rsidRPr="006919BE">
        <w:rPr>
          <w:rFonts w:asciiTheme="minorHAnsi" w:hAnsiTheme="minorHAnsi" w:cs="Arial"/>
          <w:sz w:val="22"/>
          <w:szCs w:val="22"/>
        </w:rPr>
        <w:t xml:space="preserve">.  All </w:t>
      </w:r>
      <w:r w:rsidR="001F3961" w:rsidRPr="006919BE">
        <w:rPr>
          <w:rFonts w:asciiTheme="minorHAnsi" w:hAnsiTheme="minorHAnsi" w:cs="Arial"/>
          <w:sz w:val="22"/>
          <w:szCs w:val="22"/>
        </w:rPr>
        <w:t xml:space="preserve">staff </w:t>
      </w:r>
      <w:r w:rsidR="00CB6FD3" w:rsidRPr="006919BE">
        <w:rPr>
          <w:rFonts w:asciiTheme="minorHAnsi" w:hAnsiTheme="minorHAnsi" w:cs="Arial"/>
          <w:sz w:val="22"/>
          <w:szCs w:val="22"/>
        </w:rPr>
        <w:t>are expected to be flexi</w:t>
      </w:r>
      <w:r w:rsidR="00771EFB">
        <w:rPr>
          <w:rFonts w:asciiTheme="minorHAnsi" w:hAnsiTheme="minorHAnsi" w:cs="Arial"/>
          <w:sz w:val="22"/>
          <w:szCs w:val="22"/>
        </w:rPr>
        <w:t>ble in their approach, co-operate</w:t>
      </w:r>
      <w:r w:rsidR="003C0317">
        <w:rPr>
          <w:rFonts w:asciiTheme="minorHAnsi" w:hAnsiTheme="minorHAnsi" w:cs="Arial"/>
          <w:sz w:val="22"/>
          <w:szCs w:val="22"/>
        </w:rPr>
        <w:t xml:space="preserve">, </w:t>
      </w:r>
      <w:r w:rsidR="00771EFB">
        <w:rPr>
          <w:rFonts w:asciiTheme="minorHAnsi" w:hAnsiTheme="minorHAnsi" w:cs="Arial"/>
          <w:sz w:val="22"/>
          <w:szCs w:val="22"/>
        </w:rPr>
        <w:t xml:space="preserve">be pro-active, </w:t>
      </w:r>
      <w:r w:rsidR="005B007F">
        <w:rPr>
          <w:rFonts w:asciiTheme="minorHAnsi" w:hAnsiTheme="minorHAnsi" w:cs="Arial"/>
          <w:sz w:val="22"/>
          <w:szCs w:val="22"/>
        </w:rPr>
        <w:t xml:space="preserve">responsive to changing demands and </w:t>
      </w:r>
      <w:r w:rsidR="004E160C">
        <w:rPr>
          <w:rFonts w:asciiTheme="minorHAnsi" w:hAnsiTheme="minorHAnsi" w:cs="Arial"/>
          <w:sz w:val="22"/>
          <w:szCs w:val="22"/>
        </w:rPr>
        <w:t xml:space="preserve"> </w:t>
      </w:r>
      <w:r w:rsidR="00ED76CC">
        <w:rPr>
          <w:rFonts w:asciiTheme="minorHAnsi" w:hAnsiTheme="minorHAnsi" w:cs="Arial"/>
          <w:sz w:val="22"/>
          <w:szCs w:val="22"/>
        </w:rPr>
        <w:t xml:space="preserve">  </w:t>
      </w:r>
      <w:r w:rsidR="009A2AD8">
        <w:rPr>
          <w:rFonts w:asciiTheme="minorHAnsi" w:hAnsiTheme="minorHAnsi" w:cs="Arial"/>
          <w:sz w:val="22"/>
          <w:szCs w:val="22"/>
        </w:rPr>
        <w:t xml:space="preserve"> </w:t>
      </w:r>
      <w:r w:rsidR="00CB6FD3" w:rsidRPr="006919BE">
        <w:rPr>
          <w:rFonts w:asciiTheme="minorHAnsi" w:hAnsiTheme="minorHAnsi" w:cs="Arial"/>
          <w:sz w:val="22"/>
          <w:szCs w:val="22"/>
        </w:rPr>
        <w:t xml:space="preserve">responsibilities and </w:t>
      </w:r>
      <w:r w:rsidR="00771EFB">
        <w:rPr>
          <w:rFonts w:asciiTheme="minorHAnsi" w:hAnsiTheme="minorHAnsi" w:cs="Arial"/>
          <w:sz w:val="22"/>
          <w:szCs w:val="22"/>
        </w:rPr>
        <w:t xml:space="preserve">be </w:t>
      </w:r>
      <w:r w:rsidR="00CB6FD3" w:rsidRPr="006919BE">
        <w:rPr>
          <w:rFonts w:asciiTheme="minorHAnsi" w:hAnsiTheme="minorHAnsi" w:cs="Arial"/>
          <w:sz w:val="22"/>
          <w:szCs w:val="22"/>
        </w:rPr>
        <w:t>passionate about the success of the college.</w:t>
      </w:r>
      <w:r w:rsidR="0017577A" w:rsidRPr="006919BE">
        <w:rPr>
          <w:rFonts w:asciiTheme="minorHAnsi" w:hAnsiTheme="minorHAnsi" w:cs="Arial"/>
          <w:sz w:val="22"/>
          <w:szCs w:val="22"/>
        </w:rPr>
        <w:t xml:space="preserve"> </w:t>
      </w:r>
    </w:p>
    <w:p w:rsidR="00966808" w:rsidRDefault="00802CA4" w:rsidP="00887885">
      <w:pPr>
        <w:jc w:val="both"/>
        <w:rPr>
          <w:rFonts w:asciiTheme="minorHAnsi" w:hAnsiTheme="minorHAnsi"/>
          <w:b/>
          <w:sz w:val="22"/>
          <w:szCs w:val="22"/>
        </w:rPr>
      </w:pPr>
      <w:r w:rsidRPr="006919BE">
        <w:rPr>
          <w:rFonts w:asciiTheme="minorHAnsi" w:hAnsiTheme="minorHAnsi"/>
          <w:b/>
          <w:sz w:val="22"/>
          <w:szCs w:val="22"/>
        </w:rPr>
        <w:t>Job Purpose</w:t>
      </w:r>
    </w:p>
    <w:p w:rsidR="00E73278" w:rsidRPr="006919BE" w:rsidRDefault="00E73278" w:rsidP="00887885">
      <w:pPr>
        <w:jc w:val="both"/>
        <w:rPr>
          <w:rFonts w:asciiTheme="minorHAnsi" w:hAnsiTheme="minorHAnsi"/>
          <w:b/>
          <w:sz w:val="22"/>
          <w:szCs w:val="22"/>
        </w:rPr>
      </w:pPr>
    </w:p>
    <w:p w:rsidR="00B8338F" w:rsidRPr="006919BE" w:rsidRDefault="006D5A46" w:rsidP="00B8338F">
      <w:pPr>
        <w:ind w:left="2127" w:hanging="2127"/>
        <w:rPr>
          <w:rFonts w:asciiTheme="minorHAnsi" w:hAnsiTheme="minorHAnsi"/>
          <w:color w:val="000000"/>
          <w:sz w:val="22"/>
          <w:szCs w:val="22"/>
        </w:rPr>
      </w:pPr>
      <w:r w:rsidRPr="006919BE">
        <w:rPr>
          <w:rFonts w:asciiTheme="minorHAnsi" w:hAnsiTheme="minorHAnsi"/>
          <w:color w:val="000000"/>
          <w:sz w:val="22"/>
          <w:szCs w:val="22"/>
        </w:rPr>
        <w:t>To work in the interests of students and in accord</w:t>
      </w:r>
      <w:r>
        <w:rPr>
          <w:rFonts w:asciiTheme="minorHAnsi" w:hAnsiTheme="minorHAnsi"/>
          <w:color w:val="000000"/>
          <w:sz w:val="22"/>
          <w:szCs w:val="22"/>
        </w:rPr>
        <w:t>ance</w:t>
      </w:r>
      <w:r w:rsidRPr="006919BE">
        <w:rPr>
          <w:rFonts w:asciiTheme="minorHAnsi" w:hAnsiTheme="minorHAnsi"/>
          <w:color w:val="000000"/>
          <w:sz w:val="22"/>
          <w:szCs w:val="22"/>
        </w:rPr>
        <w:t xml:space="preserve"> with the College’s policies and values.</w:t>
      </w:r>
    </w:p>
    <w:p w:rsidR="001F3961" w:rsidRDefault="001F3961" w:rsidP="00887885">
      <w:pPr>
        <w:jc w:val="both"/>
        <w:rPr>
          <w:rFonts w:asciiTheme="minorHAnsi" w:hAnsiTheme="minorHAnsi" w:cs="Arial"/>
          <w:sz w:val="22"/>
          <w:szCs w:val="22"/>
        </w:rPr>
      </w:pPr>
    </w:p>
    <w:p w:rsidR="003053EB" w:rsidRPr="003053EB" w:rsidRDefault="003053EB" w:rsidP="003C0317">
      <w:pPr>
        <w:rPr>
          <w:rFonts w:ascii="Calibri" w:hAnsi="Calibri"/>
          <w:sz w:val="22"/>
          <w:szCs w:val="22"/>
        </w:rPr>
      </w:pPr>
      <w:r w:rsidRPr="003053EB">
        <w:rPr>
          <w:rFonts w:ascii="Calibri" w:hAnsi="Calibri"/>
          <w:sz w:val="22"/>
          <w:szCs w:val="22"/>
        </w:rPr>
        <w:t xml:space="preserve">To support and </w:t>
      </w:r>
      <w:r w:rsidR="00771EFB">
        <w:rPr>
          <w:rFonts w:ascii="Calibri" w:hAnsi="Calibri"/>
          <w:sz w:val="22"/>
          <w:szCs w:val="22"/>
        </w:rPr>
        <w:t xml:space="preserve">co-ordinate </w:t>
      </w:r>
      <w:r w:rsidRPr="003053EB">
        <w:rPr>
          <w:rFonts w:ascii="Calibri" w:hAnsi="Calibri"/>
          <w:sz w:val="22"/>
          <w:szCs w:val="22"/>
        </w:rPr>
        <w:t xml:space="preserve">the teaching assistants’ team on a daily basis.To </w:t>
      </w:r>
      <w:r w:rsidR="003C0317">
        <w:rPr>
          <w:rFonts w:ascii="Calibri" w:hAnsi="Calibri"/>
          <w:sz w:val="22"/>
          <w:szCs w:val="22"/>
        </w:rPr>
        <w:t xml:space="preserve">support and assist </w:t>
      </w:r>
      <w:r>
        <w:rPr>
          <w:rFonts w:ascii="Calibri" w:hAnsi="Calibri"/>
          <w:sz w:val="22"/>
          <w:szCs w:val="22"/>
        </w:rPr>
        <w:t>studentsw</w:t>
      </w:r>
      <w:r w:rsidRPr="003053EB">
        <w:rPr>
          <w:rFonts w:ascii="Calibri" w:hAnsi="Calibri"/>
          <w:sz w:val="22"/>
          <w:szCs w:val="22"/>
        </w:rPr>
        <w:t>ith Learning Difficulties and</w:t>
      </w:r>
      <w:r>
        <w:rPr>
          <w:rFonts w:ascii="Calibri" w:hAnsi="Calibri"/>
          <w:sz w:val="22"/>
          <w:szCs w:val="22"/>
        </w:rPr>
        <w:t xml:space="preserve"> </w:t>
      </w:r>
      <w:r w:rsidRPr="003053EB">
        <w:rPr>
          <w:rFonts w:ascii="Calibri" w:hAnsi="Calibri"/>
          <w:sz w:val="22"/>
          <w:szCs w:val="22"/>
        </w:rPr>
        <w:t>Disabilities in accordance with the aims of the department</w:t>
      </w:r>
      <w:r>
        <w:rPr>
          <w:rFonts w:ascii="Calibri" w:hAnsi="Calibri"/>
          <w:sz w:val="22"/>
          <w:szCs w:val="22"/>
        </w:rPr>
        <w:t>.</w:t>
      </w:r>
    </w:p>
    <w:p w:rsidR="003053EB" w:rsidRPr="003053EB" w:rsidRDefault="003053EB" w:rsidP="003053EB">
      <w:pPr>
        <w:ind w:left="3686" w:hanging="3686"/>
        <w:rPr>
          <w:rFonts w:ascii="Calibri" w:hAnsi="Calibri"/>
          <w:sz w:val="22"/>
          <w:szCs w:val="22"/>
        </w:rPr>
      </w:pPr>
    </w:p>
    <w:p w:rsidR="003053EB" w:rsidRPr="003053EB" w:rsidRDefault="003234EA" w:rsidP="005B007F">
      <w:pPr>
        <w:ind w:right="382"/>
        <w:rPr>
          <w:rFonts w:ascii="Calibri" w:hAnsi="Calibri" w:cs="Arial"/>
          <w:sz w:val="22"/>
          <w:szCs w:val="22"/>
        </w:rPr>
      </w:pPr>
      <w:r>
        <w:rPr>
          <w:rFonts w:ascii="Calibri" w:hAnsi="Calibri"/>
          <w:sz w:val="22"/>
          <w:szCs w:val="22"/>
        </w:rPr>
        <w:t>To work as part of a team and</w:t>
      </w:r>
      <w:r w:rsidR="005B007F">
        <w:rPr>
          <w:rFonts w:ascii="Calibri" w:hAnsi="Calibri"/>
          <w:sz w:val="22"/>
          <w:szCs w:val="22"/>
        </w:rPr>
        <w:t xml:space="preserve"> aid with the day to day running of the department under the direction of the Faculty Manager </w:t>
      </w:r>
      <w:r w:rsidR="003053EB" w:rsidRPr="003053EB">
        <w:rPr>
          <w:rFonts w:ascii="Calibri" w:hAnsi="Calibri"/>
          <w:sz w:val="22"/>
          <w:szCs w:val="22"/>
        </w:rPr>
        <w:t>while observing</w:t>
      </w:r>
      <w:r w:rsidR="003053EB">
        <w:rPr>
          <w:rFonts w:ascii="Calibri" w:hAnsi="Calibri"/>
          <w:sz w:val="22"/>
          <w:szCs w:val="22"/>
        </w:rPr>
        <w:t xml:space="preserve"> </w:t>
      </w:r>
      <w:r w:rsidR="003053EB" w:rsidRPr="003053EB">
        <w:rPr>
          <w:rFonts w:ascii="Calibri" w:hAnsi="Calibri"/>
          <w:sz w:val="22"/>
          <w:szCs w:val="22"/>
        </w:rPr>
        <w:t>confidentiality</w:t>
      </w:r>
      <w:r w:rsidR="003053EB">
        <w:rPr>
          <w:rFonts w:ascii="Calibri" w:hAnsi="Calibri"/>
          <w:sz w:val="22"/>
          <w:szCs w:val="22"/>
        </w:rPr>
        <w:t>.</w:t>
      </w:r>
    </w:p>
    <w:p w:rsidR="003053EB" w:rsidRPr="006919BE" w:rsidRDefault="003053EB" w:rsidP="00887885">
      <w:pPr>
        <w:jc w:val="both"/>
        <w:rPr>
          <w:rFonts w:asciiTheme="minorHAnsi" w:hAnsiTheme="minorHAnsi" w:cs="Arial"/>
          <w:sz w:val="22"/>
          <w:szCs w:val="22"/>
        </w:rPr>
      </w:pPr>
    </w:p>
    <w:p w:rsidR="00E73278" w:rsidRPr="006919BE" w:rsidRDefault="00E73278" w:rsidP="00887885">
      <w:pPr>
        <w:jc w:val="both"/>
        <w:rPr>
          <w:rFonts w:asciiTheme="minorHAnsi" w:hAnsiTheme="minorHAnsi"/>
          <w:b/>
          <w:sz w:val="22"/>
          <w:szCs w:val="22"/>
        </w:rPr>
      </w:pPr>
      <w:r w:rsidRPr="006919BE">
        <w:rPr>
          <w:rFonts w:asciiTheme="minorHAnsi" w:hAnsiTheme="minorHAnsi"/>
          <w:b/>
          <w:sz w:val="22"/>
          <w:szCs w:val="22"/>
        </w:rPr>
        <w:t>Specific Duties</w:t>
      </w:r>
    </w:p>
    <w:p w:rsidR="001F3961" w:rsidRPr="006919BE" w:rsidRDefault="001F3961" w:rsidP="00887885">
      <w:pPr>
        <w:jc w:val="both"/>
        <w:rPr>
          <w:rFonts w:asciiTheme="minorHAnsi" w:hAnsiTheme="minorHAnsi" w:cs="Arial"/>
          <w:sz w:val="22"/>
          <w:szCs w:val="22"/>
        </w:rPr>
      </w:pPr>
    </w:p>
    <w:p w:rsidR="00733D63" w:rsidRPr="006919BE" w:rsidRDefault="00EE2583" w:rsidP="00733D63">
      <w:pPr>
        <w:pStyle w:val="ListParagraph"/>
        <w:numPr>
          <w:ilvl w:val="0"/>
          <w:numId w:val="18"/>
        </w:numPr>
        <w:ind w:left="567" w:hanging="567"/>
        <w:contextualSpacing/>
        <w:rPr>
          <w:rFonts w:asciiTheme="minorHAnsi" w:hAnsiTheme="minorHAnsi" w:cs="Arial"/>
          <w:b/>
          <w:sz w:val="22"/>
          <w:szCs w:val="22"/>
        </w:rPr>
      </w:pPr>
      <w:r>
        <w:rPr>
          <w:rFonts w:asciiTheme="minorHAnsi" w:hAnsiTheme="minorHAnsi" w:cs="Arial"/>
          <w:b/>
          <w:sz w:val="22"/>
          <w:szCs w:val="22"/>
        </w:rPr>
        <w:t>Core Responsibilities</w:t>
      </w:r>
    </w:p>
    <w:p w:rsidR="00733D63" w:rsidRPr="006919BE" w:rsidRDefault="00733D63" w:rsidP="00733D63">
      <w:pPr>
        <w:rPr>
          <w:rFonts w:asciiTheme="minorHAnsi" w:hAnsiTheme="minorHAnsi" w:cs="Arial"/>
          <w:sz w:val="22"/>
          <w:szCs w:val="22"/>
        </w:rPr>
      </w:pPr>
    </w:p>
    <w:tbl>
      <w:tblPr>
        <w:tblW w:w="4812" w:type="pct"/>
        <w:tblInd w:w="671" w:type="dxa"/>
        <w:tblLayout w:type="fixed"/>
        <w:tblCellMar>
          <w:left w:w="0" w:type="dxa"/>
          <w:right w:w="0" w:type="dxa"/>
        </w:tblCellMar>
        <w:tblLook w:val="0000" w:firstRow="0" w:lastRow="0" w:firstColumn="0" w:lastColumn="0" w:noHBand="0" w:noVBand="0"/>
      </w:tblPr>
      <w:tblGrid>
        <w:gridCol w:w="302"/>
        <w:gridCol w:w="8595"/>
      </w:tblGrid>
      <w:tr w:rsidR="00733D63" w:rsidRPr="006919BE" w:rsidTr="00345E85">
        <w:trPr>
          <w:trHeight w:val="136"/>
        </w:trPr>
        <w:tc>
          <w:tcPr>
            <w:tcW w:w="170" w:type="pct"/>
            <w:tcBorders>
              <w:top w:val="nil"/>
              <w:left w:val="nil"/>
              <w:bottom w:val="nil"/>
              <w:right w:val="nil"/>
            </w:tcBorders>
            <w:tcMar>
              <w:top w:w="0" w:type="dxa"/>
              <w:left w:w="108" w:type="dxa"/>
              <w:bottom w:w="0" w:type="dxa"/>
              <w:right w:w="108" w:type="dxa"/>
            </w:tcMar>
          </w:tcPr>
          <w:p w:rsidR="00733D63" w:rsidRPr="006919BE" w:rsidRDefault="00733D63" w:rsidP="003234EA">
            <w:pPr>
              <w:spacing w:before="60" w:after="60"/>
              <w:ind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471CE6" w:rsidRDefault="00C45A65" w:rsidP="003053EB">
            <w:pPr>
              <w:rPr>
                <w:rFonts w:ascii="Calibri" w:hAnsi="Calibri"/>
                <w:sz w:val="22"/>
                <w:szCs w:val="22"/>
              </w:rPr>
            </w:pPr>
            <w:r>
              <w:rPr>
                <w:rFonts w:ascii="Calibri" w:hAnsi="Calibri"/>
                <w:sz w:val="22"/>
                <w:szCs w:val="22"/>
              </w:rPr>
              <w:t>To act as line manager to Learning Support Assistants / Teaching Assistants.</w:t>
            </w:r>
          </w:p>
          <w:p w:rsidR="00C45A65" w:rsidRDefault="00C45A65" w:rsidP="003053EB">
            <w:pPr>
              <w:rPr>
                <w:rFonts w:ascii="Calibri" w:hAnsi="Calibri"/>
                <w:sz w:val="22"/>
                <w:szCs w:val="22"/>
              </w:rPr>
            </w:pPr>
          </w:p>
          <w:p w:rsidR="00C45A65" w:rsidRDefault="00C45A65" w:rsidP="003053EB">
            <w:pPr>
              <w:rPr>
                <w:rFonts w:ascii="Calibri" w:hAnsi="Calibri"/>
                <w:sz w:val="22"/>
                <w:szCs w:val="22"/>
              </w:rPr>
            </w:pPr>
            <w:r>
              <w:rPr>
                <w:rFonts w:ascii="Calibri" w:hAnsi="Calibri"/>
                <w:sz w:val="22"/>
                <w:szCs w:val="22"/>
              </w:rPr>
              <w:t xml:space="preserve">Complete appraisals/annual reviews / agree targets for quality improvement </w:t>
            </w:r>
          </w:p>
          <w:p w:rsidR="00C45A65" w:rsidRDefault="00C45A65" w:rsidP="003053EB">
            <w:pPr>
              <w:rPr>
                <w:rFonts w:ascii="Calibri" w:hAnsi="Calibri"/>
                <w:sz w:val="22"/>
                <w:szCs w:val="22"/>
              </w:rPr>
            </w:pPr>
          </w:p>
          <w:p w:rsidR="00C45A65" w:rsidRDefault="00C45A65" w:rsidP="003053EB">
            <w:pPr>
              <w:rPr>
                <w:rFonts w:ascii="Calibri" w:hAnsi="Calibri"/>
                <w:sz w:val="22"/>
                <w:szCs w:val="22"/>
              </w:rPr>
            </w:pPr>
            <w:r>
              <w:rPr>
                <w:rFonts w:ascii="Calibri" w:hAnsi="Calibri"/>
                <w:sz w:val="22"/>
                <w:szCs w:val="22"/>
              </w:rPr>
              <w:t xml:space="preserve">Consult </w:t>
            </w:r>
            <w:r w:rsidR="009A4B90">
              <w:rPr>
                <w:rFonts w:ascii="Calibri" w:hAnsi="Calibri"/>
                <w:sz w:val="22"/>
                <w:szCs w:val="22"/>
              </w:rPr>
              <w:t>regularly with every teaching assistant in a 1:1</w:t>
            </w:r>
          </w:p>
          <w:p w:rsidR="009A4B90" w:rsidRPr="00471CE6" w:rsidRDefault="009A4B90" w:rsidP="003053EB">
            <w:pPr>
              <w:rPr>
                <w:rFonts w:ascii="Calibri" w:hAnsi="Calibri"/>
                <w:sz w:val="22"/>
                <w:szCs w:val="22"/>
              </w:rPr>
            </w:pPr>
          </w:p>
          <w:p w:rsidR="00733D63" w:rsidRDefault="003053EB" w:rsidP="003053EB">
            <w:pPr>
              <w:rPr>
                <w:rFonts w:ascii="Calibri" w:hAnsi="Calibri"/>
                <w:sz w:val="22"/>
                <w:szCs w:val="22"/>
              </w:rPr>
            </w:pPr>
            <w:r w:rsidRPr="00471CE6">
              <w:rPr>
                <w:rFonts w:ascii="Calibri" w:hAnsi="Calibri"/>
                <w:sz w:val="22"/>
                <w:szCs w:val="22"/>
              </w:rPr>
              <w:t>To provide support to students with complex learning difficulties both in and out of classroom situations.</w:t>
            </w:r>
          </w:p>
          <w:p w:rsidR="00C45A65" w:rsidRDefault="00C45A65" w:rsidP="003053EB">
            <w:pPr>
              <w:rPr>
                <w:rFonts w:ascii="Calibri" w:hAnsi="Calibri"/>
                <w:sz w:val="22"/>
                <w:szCs w:val="22"/>
              </w:rPr>
            </w:pPr>
          </w:p>
          <w:p w:rsidR="00C45A65" w:rsidRDefault="00C45A65" w:rsidP="003053EB">
            <w:pPr>
              <w:rPr>
                <w:rFonts w:ascii="Calibri" w:hAnsi="Calibri"/>
                <w:sz w:val="22"/>
                <w:szCs w:val="22"/>
              </w:rPr>
            </w:pPr>
            <w:r>
              <w:rPr>
                <w:rFonts w:ascii="Calibri" w:hAnsi="Calibri"/>
                <w:sz w:val="22"/>
                <w:szCs w:val="22"/>
              </w:rPr>
              <w:t>Write/Update support timetables  on a daily basis or as and when required.</w:t>
            </w:r>
          </w:p>
          <w:p w:rsidR="00C45A65" w:rsidRDefault="00C45A65" w:rsidP="003053EB">
            <w:pPr>
              <w:rPr>
                <w:rFonts w:ascii="Calibri" w:hAnsi="Calibri"/>
                <w:sz w:val="22"/>
                <w:szCs w:val="22"/>
              </w:rPr>
            </w:pPr>
          </w:p>
          <w:p w:rsidR="00C45A65" w:rsidRPr="00471CE6" w:rsidRDefault="00C45A65" w:rsidP="003053EB">
            <w:pPr>
              <w:rPr>
                <w:rFonts w:ascii="Calibri" w:hAnsi="Calibri"/>
                <w:sz w:val="22"/>
                <w:szCs w:val="22"/>
              </w:rPr>
            </w:pPr>
            <w:r>
              <w:rPr>
                <w:rFonts w:ascii="Calibri" w:hAnsi="Calibri"/>
                <w:sz w:val="22"/>
                <w:szCs w:val="22"/>
              </w:rPr>
              <w:t>To monitor sickness and collate sickness records for teaching assistants and forward rturn to work forms to HR.</w:t>
            </w:r>
          </w:p>
          <w:p w:rsidR="00471CE6" w:rsidRPr="00471CE6" w:rsidRDefault="00471CE6" w:rsidP="003053EB">
            <w:pPr>
              <w:rPr>
                <w:rFonts w:ascii="Calibri" w:hAnsi="Calibri"/>
                <w:sz w:val="22"/>
                <w:szCs w:val="22"/>
              </w:rPr>
            </w:pPr>
          </w:p>
        </w:tc>
      </w:tr>
      <w:tr w:rsidR="00733D63" w:rsidRPr="006919BE" w:rsidTr="00345E85">
        <w:trPr>
          <w:trHeight w:val="136"/>
        </w:trPr>
        <w:tc>
          <w:tcPr>
            <w:tcW w:w="170" w:type="pct"/>
            <w:tcBorders>
              <w:top w:val="nil"/>
              <w:left w:val="nil"/>
              <w:bottom w:val="nil"/>
              <w:right w:val="nil"/>
            </w:tcBorders>
            <w:tcMar>
              <w:top w:w="0" w:type="dxa"/>
              <w:left w:w="108" w:type="dxa"/>
              <w:bottom w:w="0" w:type="dxa"/>
              <w:right w:w="108" w:type="dxa"/>
            </w:tcMar>
          </w:tcPr>
          <w:p w:rsidR="00733D63" w:rsidRPr="006919BE" w:rsidRDefault="00733D63" w:rsidP="00733D63">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6919BE" w:rsidRPr="00471CE6" w:rsidRDefault="003053EB" w:rsidP="00EE2583">
            <w:pPr>
              <w:rPr>
                <w:rFonts w:ascii="Calibri" w:hAnsi="Calibri"/>
                <w:sz w:val="22"/>
                <w:szCs w:val="22"/>
              </w:rPr>
            </w:pPr>
            <w:r w:rsidRPr="00471CE6">
              <w:rPr>
                <w:rFonts w:ascii="Calibri" w:hAnsi="Calibri"/>
                <w:sz w:val="22"/>
                <w:szCs w:val="22"/>
              </w:rPr>
              <w:t>Liaise with subject teachers to identify areas of need and assist in the development of learning strategies to address these</w:t>
            </w:r>
          </w:p>
          <w:p w:rsidR="00471CE6" w:rsidRPr="00471CE6" w:rsidRDefault="00471CE6" w:rsidP="00EE2583">
            <w:pPr>
              <w:rPr>
                <w:rFonts w:ascii="Calibri" w:hAnsi="Calibri"/>
                <w:color w:val="000000"/>
                <w:sz w:val="22"/>
                <w:szCs w:val="22"/>
              </w:rPr>
            </w:pPr>
          </w:p>
        </w:tc>
      </w:tr>
      <w:tr w:rsidR="00733D63" w:rsidRPr="006919BE" w:rsidTr="00345E85">
        <w:trPr>
          <w:trHeight w:val="136"/>
        </w:trPr>
        <w:tc>
          <w:tcPr>
            <w:tcW w:w="170" w:type="pct"/>
            <w:tcBorders>
              <w:top w:val="nil"/>
              <w:left w:val="nil"/>
              <w:bottom w:val="nil"/>
              <w:right w:val="nil"/>
            </w:tcBorders>
            <w:tcMar>
              <w:top w:w="0" w:type="dxa"/>
              <w:left w:w="108" w:type="dxa"/>
              <w:bottom w:w="0" w:type="dxa"/>
              <w:right w:w="108" w:type="dxa"/>
            </w:tcMar>
          </w:tcPr>
          <w:p w:rsidR="00733D63" w:rsidRPr="006919BE" w:rsidRDefault="00733D63" w:rsidP="00733D63">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733D63" w:rsidRPr="00471CE6" w:rsidRDefault="003053EB" w:rsidP="00EE2583">
            <w:pPr>
              <w:rPr>
                <w:rFonts w:ascii="Calibri" w:hAnsi="Calibri"/>
                <w:sz w:val="22"/>
                <w:szCs w:val="22"/>
              </w:rPr>
            </w:pPr>
            <w:r w:rsidRPr="00471CE6">
              <w:rPr>
                <w:rFonts w:ascii="Calibri" w:hAnsi="Calibri"/>
                <w:sz w:val="22"/>
                <w:szCs w:val="22"/>
              </w:rPr>
              <w:t>To assist, under the supervision of the teacher, in the teaching of individuals or groups of students in all subjects (including numeracy, communications and IT).</w:t>
            </w:r>
          </w:p>
          <w:p w:rsidR="00471CE6" w:rsidRPr="00471CE6" w:rsidRDefault="00471CE6" w:rsidP="00EE2583">
            <w:pPr>
              <w:rPr>
                <w:rFonts w:ascii="Calibri" w:hAnsi="Calibri"/>
                <w:sz w:val="22"/>
                <w:szCs w:val="22"/>
              </w:rPr>
            </w:pPr>
          </w:p>
        </w:tc>
      </w:tr>
      <w:tr w:rsidR="00733D63" w:rsidRPr="006919BE" w:rsidTr="00345E85">
        <w:trPr>
          <w:trHeight w:val="136"/>
        </w:trPr>
        <w:tc>
          <w:tcPr>
            <w:tcW w:w="170" w:type="pct"/>
            <w:tcBorders>
              <w:top w:val="nil"/>
              <w:left w:val="nil"/>
              <w:bottom w:val="nil"/>
              <w:right w:val="nil"/>
            </w:tcBorders>
            <w:tcMar>
              <w:top w:w="0" w:type="dxa"/>
              <w:left w:w="108" w:type="dxa"/>
              <w:bottom w:w="0" w:type="dxa"/>
              <w:right w:w="108" w:type="dxa"/>
            </w:tcMar>
          </w:tcPr>
          <w:p w:rsidR="00733D63" w:rsidRPr="006919BE" w:rsidRDefault="00733D63" w:rsidP="00733D63">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733D63" w:rsidRPr="00471CE6" w:rsidRDefault="003053EB" w:rsidP="00EE2583">
            <w:pPr>
              <w:rPr>
                <w:rFonts w:ascii="Calibri" w:hAnsi="Calibri"/>
                <w:sz w:val="22"/>
                <w:szCs w:val="22"/>
              </w:rPr>
            </w:pPr>
            <w:r w:rsidRPr="00471CE6">
              <w:rPr>
                <w:rFonts w:ascii="Calibri" w:hAnsi="Calibri"/>
                <w:sz w:val="22"/>
                <w:szCs w:val="22"/>
              </w:rPr>
              <w:t>To supervise students with learning difficulties and disabilities participating in physical activities either within or outside the Recreation Centre.</w:t>
            </w:r>
          </w:p>
          <w:p w:rsidR="00471CE6" w:rsidRPr="00471CE6" w:rsidRDefault="00471CE6" w:rsidP="00EE2583">
            <w:pPr>
              <w:rPr>
                <w:rFonts w:ascii="Calibri" w:hAnsi="Calibri"/>
                <w:sz w:val="22"/>
                <w:szCs w:val="22"/>
              </w:rPr>
            </w:pPr>
          </w:p>
        </w:tc>
      </w:tr>
      <w:tr w:rsidR="00733D63" w:rsidRPr="006919BE" w:rsidTr="00345E85">
        <w:trPr>
          <w:trHeight w:val="136"/>
        </w:trPr>
        <w:tc>
          <w:tcPr>
            <w:tcW w:w="170" w:type="pct"/>
            <w:tcBorders>
              <w:top w:val="nil"/>
              <w:left w:val="nil"/>
              <w:bottom w:val="nil"/>
              <w:right w:val="nil"/>
            </w:tcBorders>
            <w:tcMar>
              <w:top w:w="0" w:type="dxa"/>
              <w:left w:w="108" w:type="dxa"/>
              <w:bottom w:w="0" w:type="dxa"/>
              <w:right w:w="108" w:type="dxa"/>
            </w:tcMar>
          </w:tcPr>
          <w:p w:rsidR="00733D63" w:rsidRPr="006919BE" w:rsidRDefault="00733D63" w:rsidP="00733D63">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733D63" w:rsidRPr="00471CE6" w:rsidRDefault="003053EB" w:rsidP="00EE2583">
            <w:pPr>
              <w:rPr>
                <w:rFonts w:ascii="Calibri" w:hAnsi="Calibri"/>
                <w:sz w:val="22"/>
                <w:szCs w:val="22"/>
              </w:rPr>
            </w:pPr>
            <w:r w:rsidRPr="00471CE6">
              <w:rPr>
                <w:rFonts w:ascii="Calibri" w:hAnsi="Calibri"/>
                <w:sz w:val="22"/>
                <w:szCs w:val="22"/>
              </w:rPr>
              <w:t>To act as an escort on visits outside of the College.</w:t>
            </w:r>
          </w:p>
          <w:p w:rsidR="00471CE6" w:rsidRPr="00471CE6" w:rsidRDefault="00471CE6" w:rsidP="00EE2583">
            <w:pPr>
              <w:rPr>
                <w:rFonts w:ascii="Calibri" w:hAnsi="Calibri"/>
                <w:sz w:val="22"/>
                <w:szCs w:val="22"/>
              </w:rPr>
            </w:pPr>
          </w:p>
        </w:tc>
      </w:tr>
      <w:tr w:rsidR="00C5521C" w:rsidRPr="006919BE" w:rsidTr="00345E85">
        <w:trPr>
          <w:trHeight w:val="136"/>
        </w:trPr>
        <w:tc>
          <w:tcPr>
            <w:tcW w:w="170" w:type="pct"/>
            <w:tcBorders>
              <w:top w:val="nil"/>
              <w:left w:val="nil"/>
              <w:bottom w:val="nil"/>
              <w:right w:val="nil"/>
            </w:tcBorders>
            <w:tcMar>
              <w:top w:w="0" w:type="dxa"/>
              <w:left w:w="108" w:type="dxa"/>
              <w:bottom w:w="0" w:type="dxa"/>
              <w:right w:w="108" w:type="dxa"/>
            </w:tcMar>
          </w:tcPr>
          <w:p w:rsidR="00C5521C" w:rsidRPr="006919BE" w:rsidRDefault="00C5521C" w:rsidP="00733D63">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9A4B90" w:rsidRDefault="003053EB" w:rsidP="009A4B90">
            <w:pPr>
              <w:rPr>
                <w:rFonts w:ascii="Calibri" w:hAnsi="Calibri"/>
                <w:sz w:val="22"/>
                <w:szCs w:val="22"/>
              </w:rPr>
            </w:pPr>
            <w:r w:rsidRPr="00471CE6">
              <w:rPr>
                <w:rFonts w:ascii="Calibri" w:hAnsi="Calibri"/>
                <w:sz w:val="22"/>
                <w:szCs w:val="22"/>
              </w:rPr>
              <w:t>To</w:t>
            </w:r>
            <w:r w:rsidR="009A4B90">
              <w:rPr>
                <w:rFonts w:ascii="Calibri" w:hAnsi="Calibri"/>
                <w:sz w:val="22"/>
                <w:szCs w:val="22"/>
              </w:rPr>
              <w:t>hold regular team meetings and raise any issues/concerns in culstation with the Faculty Manager.</w:t>
            </w:r>
          </w:p>
          <w:p w:rsidR="009A4B90" w:rsidRPr="009A4B90" w:rsidRDefault="009A4B90" w:rsidP="009A4B90">
            <w:pPr>
              <w:rPr>
                <w:rFonts w:ascii="Calibri" w:hAnsi="Calibri"/>
                <w:sz w:val="22"/>
                <w:szCs w:val="22"/>
              </w:rPr>
            </w:pPr>
          </w:p>
        </w:tc>
      </w:tr>
      <w:tr w:rsidR="003053EB" w:rsidRPr="006919BE" w:rsidTr="00345E85">
        <w:trPr>
          <w:trHeight w:val="136"/>
        </w:trPr>
        <w:tc>
          <w:tcPr>
            <w:tcW w:w="170" w:type="pct"/>
            <w:tcBorders>
              <w:top w:val="nil"/>
              <w:left w:val="nil"/>
              <w:bottom w:val="nil"/>
              <w:right w:val="nil"/>
            </w:tcBorders>
            <w:tcMar>
              <w:top w:w="0" w:type="dxa"/>
              <w:left w:w="108" w:type="dxa"/>
              <w:bottom w:w="0" w:type="dxa"/>
              <w:right w:w="108" w:type="dxa"/>
            </w:tcMar>
          </w:tcPr>
          <w:p w:rsidR="003053EB" w:rsidRPr="006919BE" w:rsidRDefault="003053EB" w:rsidP="00733D63">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3053EB" w:rsidRDefault="003053EB" w:rsidP="00EE2583">
            <w:pPr>
              <w:rPr>
                <w:rFonts w:ascii="Calibri" w:hAnsi="Calibri"/>
                <w:sz w:val="22"/>
                <w:szCs w:val="22"/>
              </w:rPr>
            </w:pPr>
            <w:r w:rsidRPr="00471CE6">
              <w:rPr>
                <w:rFonts w:ascii="Calibri" w:hAnsi="Calibri"/>
                <w:sz w:val="22"/>
                <w:szCs w:val="22"/>
              </w:rPr>
              <w:t>To provide administrative assistance as required.</w:t>
            </w:r>
          </w:p>
          <w:p w:rsidR="00471CE6" w:rsidRPr="00471CE6" w:rsidRDefault="00471CE6" w:rsidP="00EE2583">
            <w:pPr>
              <w:rPr>
                <w:rFonts w:ascii="Calibri" w:hAnsi="Calibri"/>
                <w:sz w:val="22"/>
                <w:szCs w:val="22"/>
              </w:rPr>
            </w:pPr>
          </w:p>
        </w:tc>
      </w:tr>
      <w:tr w:rsidR="003053EB" w:rsidRPr="006919BE" w:rsidTr="00345E85">
        <w:trPr>
          <w:trHeight w:val="512"/>
        </w:trPr>
        <w:tc>
          <w:tcPr>
            <w:tcW w:w="170" w:type="pct"/>
            <w:tcBorders>
              <w:top w:val="nil"/>
              <w:left w:val="nil"/>
              <w:bottom w:val="nil"/>
              <w:right w:val="nil"/>
            </w:tcBorders>
            <w:tcMar>
              <w:top w:w="0" w:type="dxa"/>
              <w:left w:w="108" w:type="dxa"/>
              <w:bottom w:w="0" w:type="dxa"/>
              <w:right w:w="108" w:type="dxa"/>
            </w:tcMar>
          </w:tcPr>
          <w:p w:rsidR="003053EB" w:rsidRPr="006919BE" w:rsidRDefault="003053EB" w:rsidP="00733D63">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3053EB" w:rsidRPr="00471CE6" w:rsidRDefault="003053EB" w:rsidP="003053EB">
            <w:pPr>
              <w:ind w:left="567" w:hanging="567"/>
              <w:rPr>
                <w:rFonts w:ascii="Calibri" w:hAnsi="Calibri"/>
                <w:sz w:val="22"/>
                <w:szCs w:val="22"/>
              </w:rPr>
            </w:pPr>
            <w:r w:rsidRPr="00471CE6">
              <w:rPr>
                <w:rFonts w:ascii="Calibri" w:hAnsi="Calibri"/>
                <w:sz w:val="22"/>
                <w:szCs w:val="22"/>
              </w:rPr>
              <w:t xml:space="preserve">To liaise with management and staff, parents and other agencies. </w:t>
            </w:r>
          </w:p>
          <w:p w:rsidR="003053EB" w:rsidRPr="00471CE6" w:rsidRDefault="003053EB" w:rsidP="00EE2583">
            <w:pPr>
              <w:rPr>
                <w:rFonts w:ascii="Calibri" w:hAnsi="Calibri"/>
                <w:sz w:val="22"/>
                <w:szCs w:val="22"/>
              </w:rPr>
            </w:pPr>
          </w:p>
        </w:tc>
      </w:tr>
      <w:tr w:rsidR="003053EB" w:rsidRPr="006919BE" w:rsidTr="00345E85">
        <w:trPr>
          <w:trHeight w:val="512"/>
        </w:trPr>
        <w:tc>
          <w:tcPr>
            <w:tcW w:w="170" w:type="pct"/>
            <w:tcBorders>
              <w:top w:val="nil"/>
              <w:left w:val="nil"/>
              <w:bottom w:val="nil"/>
              <w:right w:val="nil"/>
            </w:tcBorders>
            <w:tcMar>
              <w:top w:w="0" w:type="dxa"/>
              <w:left w:w="108" w:type="dxa"/>
              <w:bottom w:w="0" w:type="dxa"/>
              <w:right w:w="108" w:type="dxa"/>
            </w:tcMar>
          </w:tcPr>
          <w:p w:rsidR="003053EB" w:rsidRPr="006919BE" w:rsidRDefault="003053EB" w:rsidP="00733D63">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3053EB" w:rsidRPr="00471CE6" w:rsidRDefault="003053EB" w:rsidP="00EE2583">
            <w:pPr>
              <w:rPr>
                <w:rFonts w:ascii="Calibri" w:hAnsi="Calibri"/>
                <w:sz w:val="22"/>
                <w:szCs w:val="22"/>
              </w:rPr>
            </w:pPr>
            <w:r w:rsidRPr="00471CE6">
              <w:rPr>
                <w:rFonts w:ascii="Calibri" w:hAnsi="Calibri"/>
                <w:sz w:val="22"/>
                <w:szCs w:val="22"/>
              </w:rPr>
              <w:t>To assist in the support of work experience placements for students</w:t>
            </w:r>
          </w:p>
          <w:p w:rsidR="00471CE6" w:rsidRPr="00471CE6" w:rsidRDefault="00471CE6" w:rsidP="00EE2583">
            <w:pPr>
              <w:rPr>
                <w:rFonts w:ascii="Calibri" w:hAnsi="Calibri"/>
                <w:sz w:val="22"/>
                <w:szCs w:val="22"/>
              </w:rPr>
            </w:pPr>
          </w:p>
        </w:tc>
      </w:tr>
      <w:tr w:rsidR="003053EB" w:rsidRPr="006919BE" w:rsidTr="00345E85">
        <w:trPr>
          <w:trHeight w:val="755"/>
        </w:trPr>
        <w:tc>
          <w:tcPr>
            <w:tcW w:w="170" w:type="pct"/>
            <w:tcBorders>
              <w:top w:val="nil"/>
              <w:left w:val="nil"/>
              <w:bottom w:val="nil"/>
              <w:right w:val="nil"/>
            </w:tcBorders>
            <w:tcMar>
              <w:top w:w="0" w:type="dxa"/>
              <w:left w:w="108" w:type="dxa"/>
              <w:bottom w:w="0" w:type="dxa"/>
              <w:right w:w="108" w:type="dxa"/>
            </w:tcMar>
          </w:tcPr>
          <w:p w:rsidR="003053EB" w:rsidRPr="006919BE" w:rsidRDefault="003053EB" w:rsidP="00733D63">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3053EB" w:rsidRPr="00471CE6" w:rsidRDefault="003053EB" w:rsidP="00EE2583">
            <w:pPr>
              <w:rPr>
                <w:rFonts w:ascii="Calibri" w:hAnsi="Calibri"/>
                <w:sz w:val="22"/>
                <w:szCs w:val="22"/>
              </w:rPr>
            </w:pPr>
            <w:r w:rsidRPr="00471CE6">
              <w:rPr>
                <w:rFonts w:ascii="Calibri" w:hAnsi="Calibri"/>
                <w:sz w:val="22"/>
                <w:szCs w:val="22"/>
              </w:rPr>
              <w:t>To promote the social and personal development of each individual whilst respecting the students’ dignity and privacy</w:t>
            </w:r>
          </w:p>
          <w:p w:rsidR="00471CE6" w:rsidRPr="00471CE6" w:rsidRDefault="00471CE6" w:rsidP="00EE2583">
            <w:pPr>
              <w:rPr>
                <w:rFonts w:ascii="Calibri" w:hAnsi="Calibri"/>
                <w:sz w:val="22"/>
                <w:szCs w:val="22"/>
              </w:rPr>
            </w:pPr>
          </w:p>
        </w:tc>
      </w:tr>
      <w:tr w:rsidR="003053EB" w:rsidRPr="006919BE" w:rsidTr="00345E85">
        <w:trPr>
          <w:trHeight w:val="768"/>
        </w:trPr>
        <w:tc>
          <w:tcPr>
            <w:tcW w:w="170" w:type="pct"/>
            <w:tcBorders>
              <w:top w:val="nil"/>
              <w:left w:val="nil"/>
              <w:bottom w:val="nil"/>
              <w:right w:val="nil"/>
            </w:tcBorders>
            <w:tcMar>
              <w:top w:w="0" w:type="dxa"/>
              <w:left w:w="108" w:type="dxa"/>
              <w:bottom w:w="0" w:type="dxa"/>
              <w:right w:w="108" w:type="dxa"/>
            </w:tcMar>
          </w:tcPr>
          <w:p w:rsidR="003053EB" w:rsidRPr="006919BE" w:rsidRDefault="003053EB" w:rsidP="00733D63">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3053EB" w:rsidRPr="00471CE6" w:rsidRDefault="003053EB" w:rsidP="003053EB">
            <w:pPr>
              <w:rPr>
                <w:rFonts w:ascii="Calibri" w:hAnsi="Calibri"/>
                <w:sz w:val="22"/>
                <w:szCs w:val="22"/>
              </w:rPr>
            </w:pPr>
            <w:r w:rsidRPr="00471CE6">
              <w:rPr>
                <w:rFonts w:ascii="Calibri" w:hAnsi="Calibri"/>
                <w:sz w:val="22"/>
                <w:szCs w:val="22"/>
              </w:rPr>
              <w:t>To ensure the continuous monitoring, recording and reporting of students progress an</w:t>
            </w:r>
            <w:r w:rsidR="009A4B90">
              <w:rPr>
                <w:rFonts w:ascii="Calibri" w:hAnsi="Calibri"/>
                <w:sz w:val="22"/>
                <w:szCs w:val="22"/>
              </w:rPr>
              <w:t>d needs reporting to Line Manager.</w:t>
            </w:r>
          </w:p>
          <w:p w:rsidR="003053EB" w:rsidRPr="00471CE6" w:rsidRDefault="003053EB" w:rsidP="00EE2583">
            <w:pPr>
              <w:rPr>
                <w:rFonts w:ascii="Calibri" w:hAnsi="Calibri"/>
                <w:sz w:val="22"/>
                <w:szCs w:val="22"/>
              </w:rPr>
            </w:pPr>
          </w:p>
        </w:tc>
      </w:tr>
      <w:tr w:rsidR="003053EB" w:rsidRPr="006919BE" w:rsidTr="00345E85">
        <w:trPr>
          <w:trHeight w:val="512"/>
        </w:trPr>
        <w:tc>
          <w:tcPr>
            <w:tcW w:w="170" w:type="pct"/>
            <w:tcBorders>
              <w:top w:val="nil"/>
              <w:left w:val="nil"/>
              <w:bottom w:val="nil"/>
              <w:right w:val="nil"/>
            </w:tcBorders>
            <w:tcMar>
              <w:top w:w="0" w:type="dxa"/>
              <w:left w:w="108" w:type="dxa"/>
              <w:bottom w:w="0" w:type="dxa"/>
              <w:right w:w="108" w:type="dxa"/>
            </w:tcMar>
          </w:tcPr>
          <w:p w:rsidR="003053EB" w:rsidRPr="006919BE" w:rsidRDefault="003053EB" w:rsidP="003053EB">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3053EB" w:rsidRPr="00471CE6" w:rsidRDefault="003053EB" w:rsidP="003053EB">
            <w:pPr>
              <w:ind w:left="567" w:hanging="567"/>
              <w:rPr>
                <w:rFonts w:ascii="Calibri" w:hAnsi="Calibri"/>
                <w:sz w:val="22"/>
                <w:szCs w:val="22"/>
              </w:rPr>
            </w:pPr>
            <w:r w:rsidRPr="00471CE6">
              <w:rPr>
                <w:rFonts w:ascii="Calibri" w:hAnsi="Calibri"/>
                <w:sz w:val="22"/>
                <w:szCs w:val="22"/>
              </w:rPr>
              <w:t>Have a positive attitude towards students and high expectations of them.</w:t>
            </w:r>
          </w:p>
          <w:p w:rsidR="003053EB" w:rsidRPr="00471CE6" w:rsidRDefault="003053EB" w:rsidP="00EE2583">
            <w:pPr>
              <w:rPr>
                <w:rFonts w:ascii="Calibri" w:hAnsi="Calibri"/>
                <w:sz w:val="22"/>
                <w:szCs w:val="22"/>
              </w:rPr>
            </w:pPr>
          </w:p>
        </w:tc>
      </w:tr>
      <w:tr w:rsidR="003053EB" w:rsidRPr="006919BE" w:rsidTr="00345E85">
        <w:trPr>
          <w:trHeight w:val="1011"/>
        </w:trPr>
        <w:tc>
          <w:tcPr>
            <w:tcW w:w="170" w:type="pct"/>
            <w:tcBorders>
              <w:top w:val="nil"/>
              <w:left w:val="nil"/>
              <w:bottom w:val="nil"/>
              <w:right w:val="nil"/>
            </w:tcBorders>
            <w:tcMar>
              <w:top w:w="0" w:type="dxa"/>
              <w:left w:w="108" w:type="dxa"/>
              <w:bottom w:w="0" w:type="dxa"/>
              <w:right w:w="108" w:type="dxa"/>
            </w:tcMar>
          </w:tcPr>
          <w:p w:rsidR="003053EB" w:rsidRPr="006919BE" w:rsidRDefault="003053EB" w:rsidP="003053EB">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3053EB" w:rsidRPr="00471CE6" w:rsidRDefault="003053EB" w:rsidP="00EE2583">
            <w:pPr>
              <w:rPr>
                <w:rFonts w:ascii="Calibri" w:hAnsi="Calibri"/>
                <w:sz w:val="22"/>
                <w:szCs w:val="22"/>
              </w:rPr>
            </w:pPr>
            <w:r w:rsidRPr="00471CE6">
              <w:rPr>
                <w:rFonts w:ascii="Calibri" w:hAnsi="Calibri"/>
                <w:sz w:val="22"/>
                <w:szCs w:val="22"/>
              </w:rPr>
              <w:t>To maintain an awareness of students special needs or difficulties and consult with other team members to address these including the positive management of behaviour.</w:t>
            </w:r>
          </w:p>
          <w:p w:rsidR="00471CE6" w:rsidRPr="00471CE6" w:rsidRDefault="00471CE6" w:rsidP="00EE2583">
            <w:pPr>
              <w:rPr>
                <w:rFonts w:ascii="Calibri" w:hAnsi="Calibri"/>
                <w:sz w:val="22"/>
                <w:szCs w:val="22"/>
              </w:rPr>
            </w:pPr>
          </w:p>
        </w:tc>
      </w:tr>
      <w:tr w:rsidR="003053EB" w:rsidRPr="006919BE" w:rsidTr="00345E85">
        <w:trPr>
          <w:trHeight w:val="512"/>
        </w:trPr>
        <w:tc>
          <w:tcPr>
            <w:tcW w:w="170" w:type="pct"/>
            <w:tcBorders>
              <w:top w:val="nil"/>
              <w:left w:val="nil"/>
              <w:bottom w:val="nil"/>
              <w:right w:val="nil"/>
            </w:tcBorders>
            <w:tcMar>
              <w:top w:w="0" w:type="dxa"/>
              <w:left w:w="108" w:type="dxa"/>
              <w:bottom w:w="0" w:type="dxa"/>
              <w:right w:w="108" w:type="dxa"/>
            </w:tcMar>
          </w:tcPr>
          <w:p w:rsidR="003053EB" w:rsidRPr="006919BE" w:rsidRDefault="003053EB" w:rsidP="003053EB">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3053EB" w:rsidRPr="00471CE6" w:rsidRDefault="003053EB" w:rsidP="00EE2583">
            <w:pPr>
              <w:rPr>
                <w:rFonts w:ascii="Calibri" w:hAnsi="Calibri"/>
                <w:sz w:val="22"/>
                <w:szCs w:val="22"/>
              </w:rPr>
            </w:pPr>
            <w:r w:rsidRPr="00471CE6">
              <w:rPr>
                <w:rFonts w:ascii="Calibri" w:hAnsi="Calibri"/>
                <w:sz w:val="22"/>
                <w:szCs w:val="22"/>
              </w:rPr>
              <w:t>To assist with personal care needs as necessary</w:t>
            </w:r>
          </w:p>
          <w:p w:rsidR="00471CE6" w:rsidRPr="00471CE6" w:rsidRDefault="00471CE6" w:rsidP="00EE2583">
            <w:pPr>
              <w:rPr>
                <w:rFonts w:ascii="Calibri" w:hAnsi="Calibri"/>
                <w:sz w:val="22"/>
                <w:szCs w:val="22"/>
              </w:rPr>
            </w:pPr>
          </w:p>
        </w:tc>
      </w:tr>
      <w:tr w:rsidR="003053EB" w:rsidRPr="006919BE" w:rsidTr="00345E85">
        <w:trPr>
          <w:trHeight w:val="768"/>
        </w:trPr>
        <w:tc>
          <w:tcPr>
            <w:tcW w:w="170" w:type="pct"/>
            <w:tcBorders>
              <w:top w:val="nil"/>
              <w:left w:val="nil"/>
              <w:bottom w:val="nil"/>
              <w:right w:val="nil"/>
            </w:tcBorders>
            <w:tcMar>
              <w:top w:w="0" w:type="dxa"/>
              <w:left w:w="108" w:type="dxa"/>
              <w:bottom w:w="0" w:type="dxa"/>
              <w:right w:w="108" w:type="dxa"/>
            </w:tcMar>
          </w:tcPr>
          <w:p w:rsidR="003053EB" w:rsidRPr="006919BE" w:rsidRDefault="003053EB" w:rsidP="003053EB">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3053EB" w:rsidRPr="00471CE6" w:rsidRDefault="003053EB" w:rsidP="003053EB">
            <w:pPr>
              <w:rPr>
                <w:rFonts w:ascii="Calibri" w:hAnsi="Calibri"/>
                <w:sz w:val="22"/>
                <w:szCs w:val="22"/>
              </w:rPr>
            </w:pPr>
            <w:r w:rsidRPr="00471CE6">
              <w:rPr>
                <w:rFonts w:ascii="Calibri" w:hAnsi="Calibri"/>
                <w:sz w:val="22"/>
                <w:szCs w:val="22"/>
              </w:rPr>
              <w:t>To attend INSET and undertake other training related to career development as required.</w:t>
            </w:r>
          </w:p>
          <w:p w:rsidR="003053EB" w:rsidRPr="00471CE6" w:rsidRDefault="003053EB" w:rsidP="00EE2583">
            <w:pPr>
              <w:rPr>
                <w:rFonts w:ascii="Calibri" w:hAnsi="Calibri"/>
                <w:sz w:val="22"/>
                <w:szCs w:val="22"/>
              </w:rPr>
            </w:pPr>
          </w:p>
        </w:tc>
      </w:tr>
      <w:tr w:rsidR="003053EB" w:rsidRPr="006919BE" w:rsidTr="00D6635C">
        <w:trPr>
          <w:trHeight w:val="768"/>
        </w:trPr>
        <w:tc>
          <w:tcPr>
            <w:tcW w:w="170" w:type="pct"/>
            <w:tcBorders>
              <w:top w:val="nil"/>
              <w:left w:val="nil"/>
              <w:right w:val="nil"/>
            </w:tcBorders>
            <w:tcMar>
              <w:top w:w="0" w:type="dxa"/>
              <w:left w:w="108" w:type="dxa"/>
              <w:bottom w:w="0" w:type="dxa"/>
              <w:right w:w="108" w:type="dxa"/>
            </w:tcMar>
          </w:tcPr>
          <w:p w:rsidR="003053EB" w:rsidRPr="006919BE" w:rsidRDefault="003053EB" w:rsidP="003053EB">
            <w:pPr>
              <w:spacing w:before="60" w:after="60"/>
              <w:ind w:left="34" w:right="-36"/>
              <w:rPr>
                <w:rFonts w:asciiTheme="minorHAnsi" w:hAnsiTheme="minorHAnsi" w:cs="Arial"/>
                <w:bCs/>
                <w:sz w:val="22"/>
                <w:szCs w:val="22"/>
                <w:lang w:eastAsia="en-GB"/>
              </w:rPr>
            </w:pPr>
          </w:p>
        </w:tc>
        <w:tc>
          <w:tcPr>
            <w:tcW w:w="4830" w:type="pct"/>
            <w:tcBorders>
              <w:top w:val="nil"/>
              <w:left w:val="nil"/>
              <w:right w:val="nil"/>
            </w:tcBorders>
            <w:tcMar>
              <w:top w:w="0" w:type="dxa"/>
              <w:left w:w="108" w:type="dxa"/>
              <w:bottom w:w="0" w:type="dxa"/>
              <w:right w:w="108" w:type="dxa"/>
            </w:tcMar>
          </w:tcPr>
          <w:p w:rsidR="003053EB" w:rsidRPr="00471CE6" w:rsidRDefault="00471CE6" w:rsidP="00EE2583">
            <w:pPr>
              <w:rPr>
                <w:rFonts w:ascii="Calibri" w:hAnsi="Calibri"/>
                <w:sz w:val="22"/>
                <w:szCs w:val="22"/>
              </w:rPr>
            </w:pPr>
            <w:r w:rsidRPr="00471CE6">
              <w:rPr>
                <w:rFonts w:ascii="Calibri" w:hAnsi="Calibri"/>
                <w:sz w:val="22"/>
                <w:szCs w:val="22"/>
              </w:rPr>
              <w:t>To promote general understanding of inclusive learning and Learning Support both within and outside of the College.</w:t>
            </w:r>
          </w:p>
          <w:p w:rsidR="00471CE6" w:rsidRPr="00471CE6" w:rsidRDefault="00471CE6" w:rsidP="00EE2583">
            <w:pPr>
              <w:rPr>
                <w:rFonts w:ascii="Calibri" w:hAnsi="Calibri"/>
                <w:sz w:val="22"/>
                <w:szCs w:val="22"/>
              </w:rPr>
            </w:pPr>
          </w:p>
        </w:tc>
      </w:tr>
      <w:tr w:rsidR="003053EB" w:rsidRPr="006919BE" w:rsidTr="00D6635C">
        <w:trPr>
          <w:trHeight w:val="1244"/>
        </w:trPr>
        <w:tc>
          <w:tcPr>
            <w:tcW w:w="170" w:type="pct"/>
            <w:tcBorders>
              <w:left w:val="nil"/>
            </w:tcBorders>
            <w:tcMar>
              <w:top w:w="0" w:type="dxa"/>
              <w:left w:w="108" w:type="dxa"/>
              <w:bottom w:w="0" w:type="dxa"/>
              <w:right w:w="108" w:type="dxa"/>
            </w:tcMar>
          </w:tcPr>
          <w:p w:rsidR="003053EB" w:rsidRPr="006919BE" w:rsidRDefault="003053EB" w:rsidP="003053EB">
            <w:pPr>
              <w:spacing w:before="60" w:after="60"/>
              <w:ind w:left="34" w:right="-36"/>
              <w:rPr>
                <w:rFonts w:asciiTheme="minorHAnsi" w:hAnsiTheme="minorHAnsi" w:cs="Arial"/>
                <w:bCs/>
                <w:sz w:val="22"/>
                <w:szCs w:val="22"/>
                <w:lang w:eastAsia="en-GB"/>
              </w:rPr>
            </w:pPr>
          </w:p>
        </w:tc>
        <w:tc>
          <w:tcPr>
            <w:tcW w:w="4830" w:type="pct"/>
            <w:tcMar>
              <w:top w:w="0" w:type="dxa"/>
              <w:left w:w="108" w:type="dxa"/>
              <w:bottom w:w="0" w:type="dxa"/>
              <w:right w:w="108" w:type="dxa"/>
            </w:tcMar>
          </w:tcPr>
          <w:p w:rsidR="00471CE6" w:rsidRPr="00471CE6" w:rsidRDefault="00471CE6" w:rsidP="00471CE6">
            <w:pPr>
              <w:ind w:left="567" w:hanging="567"/>
              <w:rPr>
                <w:rFonts w:ascii="Calibri" w:hAnsi="Calibri"/>
                <w:sz w:val="22"/>
                <w:szCs w:val="22"/>
              </w:rPr>
            </w:pPr>
            <w:r w:rsidRPr="00471CE6">
              <w:rPr>
                <w:rFonts w:ascii="Calibri" w:hAnsi="Calibri"/>
                <w:sz w:val="22"/>
                <w:szCs w:val="22"/>
              </w:rPr>
              <w:t>You may be requested to carry out a lesson in the absence of a teacher:</w:t>
            </w:r>
          </w:p>
          <w:p w:rsidR="00471CE6" w:rsidRPr="00471CE6" w:rsidRDefault="00471CE6" w:rsidP="00471CE6">
            <w:pPr>
              <w:ind w:left="567" w:hanging="567"/>
              <w:rPr>
                <w:rFonts w:ascii="Calibri" w:hAnsi="Calibri"/>
                <w:sz w:val="22"/>
                <w:szCs w:val="22"/>
              </w:rPr>
            </w:pPr>
          </w:p>
          <w:p w:rsidR="003053EB" w:rsidRPr="00471CE6" w:rsidRDefault="00471CE6" w:rsidP="00D6635C">
            <w:pPr>
              <w:numPr>
                <w:ilvl w:val="0"/>
                <w:numId w:val="22"/>
              </w:numPr>
              <w:ind w:left="338"/>
              <w:jc w:val="both"/>
              <w:rPr>
                <w:rFonts w:ascii="Calibri" w:hAnsi="Calibri"/>
                <w:sz w:val="22"/>
                <w:szCs w:val="22"/>
              </w:rPr>
            </w:pPr>
            <w:r w:rsidRPr="009A4B90">
              <w:rPr>
                <w:rFonts w:ascii="Calibri" w:hAnsi="Calibri"/>
                <w:sz w:val="22"/>
                <w:szCs w:val="22"/>
              </w:rPr>
              <w:t>if no additional teaching qualification, lesson to be planned by teacher accompanied</w:t>
            </w:r>
            <w:r w:rsidR="009A4B90" w:rsidRPr="009A4B90">
              <w:rPr>
                <w:rFonts w:ascii="Calibri" w:hAnsi="Calibri"/>
                <w:sz w:val="22"/>
                <w:szCs w:val="22"/>
              </w:rPr>
              <w:t xml:space="preserve"> </w:t>
            </w:r>
            <w:r w:rsidRPr="009A4B90">
              <w:rPr>
                <w:rFonts w:ascii="Calibri" w:hAnsi="Calibri"/>
                <w:sz w:val="22"/>
                <w:szCs w:val="22"/>
              </w:rPr>
              <w:t xml:space="preserve">      by another Teaching Assistant.</w:t>
            </w:r>
          </w:p>
        </w:tc>
      </w:tr>
      <w:tr w:rsidR="003053EB" w:rsidRPr="006919BE" w:rsidTr="00D6635C">
        <w:trPr>
          <w:trHeight w:val="512"/>
        </w:trPr>
        <w:tc>
          <w:tcPr>
            <w:tcW w:w="170" w:type="pct"/>
            <w:tcBorders>
              <w:left w:val="nil"/>
              <w:bottom w:val="nil"/>
              <w:right w:val="nil"/>
            </w:tcBorders>
            <w:tcMar>
              <w:top w:w="0" w:type="dxa"/>
              <w:left w:w="108" w:type="dxa"/>
              <w:bottom w:w="0" w:type="dxa"/>
              <w:right w:w="108" w:type="dxa"/>
            </w:tcMar>
          </w:tcPr>
          <w:p w:rsidR="003053EB" w:rsidRPr="006919BE" w:rsidRDefault="003053EB" w:rsidP="003053EB">
            <w:pPr>
              <w:spacing w:before="60" w:after="60"/>
              <w:ind w:left="34" w:right="-36"/>
              <w:rPr>
                <w:rFonts w:asciiTheme="minorHAnsi" w:hAnsiTheme="minorHAnsi" w:cs="Arial"/>
                <w:bCs/>
                <w:sz w:val="22"/>
                <w:szCs w:val="22"/>
                <w:lang w:eastAsia="en-GB"/>
              </w:rPr>
            </w:pPr>
          </w:p>
        </w:tc>
        <w:tc>
          <w:tcPr>
            <w:tcW w:w="4830" w:type="pct"/>
            <w:tcBorders>
              <w:left w:val="nil"/>
              <w:bottom w:val="nil"/>
              <w:right w:val="nil"/>
            </w:tcBorders>
            <w:tcMar>
              <w:top w:w="0" w:type="dxa"/>
              <w:left w:w="108" w:type="dxa"/>
              <w:bottom w:w="0" w:type="dxa"/>
              <w:right w:w="108" w:type="dxa"/>
            </w:tcMar>
          </w:tcPr>
          <w:p w:rsidR="00471CE6" w:rsidRPr="00471CE6" w:rsidRDefault="00471CE6" w:rsidP="00471CE6">
            <w:pPr>
              <w:rPr>
                <w:rFonts w:ascii="Calibri" w:hAnsi="Calibri"/>
                <w:sz w:val="22"/>
                <w:szCs w:val="22"/>
              </w:rPr>
            </w:pPr>
            <w:r w:rsidRPr="00471CE6">
              <w:rPr>
                <w:rFonts w:ascii="Calibri" w:hAnsi="Calibri"/>
                <w:sz w:val="22"/>
                <w:szCs w:val="22"/>
              </w:rPr>
              <w:t>To be flexible with the timetable and be prepared to change classes when directed.</w:t>
            </w:r>
          </w:p>
          <w:p w:rsidR="003053EB" w:rsidRPr="00471CE6" w:rsidRDefault="003053EB" w:rsidP="00EE2583">
            <w:pPr>
              <w:rPr>
                <w:rFonts w:ascii="Calibri" w:hAnsi="Calibri"/>
                <w:sz w:val="22"/>
                <w:szCs w:val="22"/>
              </w:rPr>
            </w:pPr>
          </w:p>
        </w:tc>
      </w:tr>
      <w:tr w:rsidR="003053EB" w:rsidRPr="006919BE" w:rsidTr="00345E85">
        <w:trPr>
          <w:trHeight w:val="755"/>
        </w:trPr>
        <w:tc>
          <w:tcPr>
            <w:tcW w:w="170" w:type="pct"/>
            <w:tcBorders>
              <w:top w:val="nil"/>
              <w:left w:val="nil"/>
              <w:bottom w:val="nil"/>
              <w:right w:val="nil"/>
            </w:tcBorders>
            <w:tcMar>
              <w:top w:w="0" w:type="dxa"/>
              <w:left w:w="108" w:type="dxa"/>
              <w:bottom w:w="0" w:type="dxa"/>
              <w:right w:w="108" w:type="dxa"/>
            </w:tcMar>
          </w:tcPr>
          <w:p w:rsidR="003053EB" w:rsidRPr="006919BE" w:rsidRDefault="003053EB" w:rsidP="003053EB">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3053EB" w:rsidRPr="00471CE6" w:rsidRDefault="00471CE6" w:rsidP="00EE2583">
            <w:pPr>
              <w:rPr>
                <w:rFonts w:ascii="Calibri" w:hAnsi="Calibri"/>
                <w:sz w:val="22"/>
                <w:szCs w:val="22"/>
              </w:rPr>
            </w:pPr>
            <w:r w:rsidRPr="00471CE6">
              <w:rPr>
                <w:rFonts w:ascii="Calibri" w:hAnsi="Calibri"/>
                <w:sz w:val="22"/>
                <w:szCs w:val="22"/>
              </w:rPr>
              <w:t>To recognise the sensitive nature of the work and have due regard for confidentiality.</w:t>
            </w:r>
          </w:p>
          <w:p w:rsidR="00471CE6" w:rsidRPr="00471CE6" w:rsidRDefault="00471CE6" w:rsidP="00EE2583">
            <w:pPr>
              <w:rPr>
                <w:rFonts w:ascii="Calibri" w:hAnsi="Calibri"/>
                <w:sz w:val="22"/>
                <w:szCs w:val="22"/>
              </w:rPr>
            </w:pPr>
          </w:p>
        </w:tc>
      </w:tr>
      <w:tr w:rsidR="003053EB" w:rsidRPr="006919BE" w:rsidTr="00345E85">
        <w:trPr>
          <w:trHeight w:val="768"/>
        </w:trPr>
        <w:tc>
          <w:tcPr>
            <w:tcW w:w="170" w:type="pct"/>
            <w:tcBorders>
              <w:top w:val="nil"/>
              <w:left w:val="nil"/>
              <w:bottom w:val="nil"/>
              <w:right w:val="nil"/>
            </w:tcBorders>
            <w:tcMar>
              <w:top w:w="0" w:type="dxa"/>
              <w:left w:w="108" w:type="dxa"/>
              <w:bottom w:w="0" w:type="dxa"/>
              <w:right w:w="108" w:type="dxa"/>
            </w:tcMar>
          </w:tcPr>
          <w:p w:rsidR="003053EB" w:rsidRPr="006919BE" w:rsidRDefault="003053EB" w:rsidP="003053EB">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471CE6" w:rsidRPr="00471CE6" w:rsidRDefault="00471CE6" w:rsidP="00471CE6">
            <w:pPr>
              <w:rPr>
                <w:rFonts w:ascii="Calibri" w:hAnsi="Calibri"/>
                <w:sz w:val="22"/>
                <w:szCs w:val="22"/>
              </w:rPr>
            </w:pPr>
            <w:r w:rsidRPr="00471CE6">
              <w:rPr>
                <w:rFonts w:ascii="Calibri" w:hAnsi="Calibri"/>
                <w:sz w:val="22"/>
                <w:szCs w:val="22"/>
              </w:rPr>
              <w:t>To undertake any other duties or to work in other departments as may reasonably be required.</w:t>
            </w:r>
          </w:p>
          <w:p w:rsidR="003053EB" w:rsidRPr="00471CE6" w:rsidRDefault="003053EB" w:rsidP="00EE2583">
            <w:pPr>
              <w:rPr>
                <w:rFonts w:ascii="Calibri" w:hAnsi="Calibri"/>
                <w:sz w:val="22"/>
                <w:szCs w:val="22"/>
              </w:rPr>
            </w:pPr>
          </w:p>
        </w:tc>
      </w:tr>
      <w:tr w:rsidR="00471CE6" w:rsidRPr="006919BE" w:rsidTr="00345E85">
        <w:trPr>
          <w:trHeight w:val="883"/>
        </w:trPr>
        <w:tc>
          <w:tcPr>
            <w:tcW w:w="170" w:type="pct"/>
            <w:tcBorders>
              <w:top w:val="nil"/>
              <w:left w:val="nil"/>
              <w:bottom w:val="nil"/>
              <w:right w:val="nil"/>
            </w:tcBorders>
            <w:tcMar>
              <w:top w:w="0" w:type="dxa"/>
              <w:left w:w="108" w:type="dxa"/>
              <w:bottom w:w="0" w:type="dxa"/>
              <w:right w:w="108" w:type="dxa"/>
            </w:tcMar>
          </w:tcPr>
          <w:p w:rsidR="00471CE6" w:rsidRPr="003234EA" w:rsidRDefault="00471CE6" w:rsidP="003053EB">
            <w:pPr>
              <w:spacing w:before="60" w:after="60"/>
              <w:ind w:left="34" w:right="-36"/>
              <w:rPr>
                <w:rFonts w:asciiTheme="minorHAnsi" w:hAnsiTheme="minorHAnsi" w:cs="Arial"/>
                <w:bCs/>
                <w:sz w:val="22"/>
                <w:szCs w:val="22"/>
                <w:highlight w:val="yellow"/>
                <w:lang w:eastAsia="en-GB"/>
              </w:rPr>
            </w:pPr>
          </w:p>
        </w:tc>
        <w:tc>
          <w:tcPr>
            <w:tcW w:w="4830" w:type="pct"/>
            <w:tcBorders>
              <w:top w:val="nil"/>
              <w:left w:val="nil"/>
              <w:bottom w:val="nil"/>
              <w:right w:val="nil"/>
            </w:tcBorders>
            <w:tcMar>
              <w:top w:w="0" w:type="dxa"/>
              <w:left w:w="108" w:type="dxa"/>
              <w:bottom w:w="0" w:type="dxa"/>
              <w:right w:w="108" w:type="dxa"/>
            </w:tcMar>
          </w:tcPr>
          <w:p w:rsidR="00471CE6" w:rsidRPr="008417F8" w:rsidRDefault="003234EA" w:rsidP="00C913A3">
            <w:pPr>
              <w:pStyle w:val="StandardHeading"/>
              <w:spacing w:beforeLines="25" w:before="60" w:afterLines="25" w:after="60"/>
              <w:rPr>
                <w:rFonts w:ascii="Calibri" w:hAnsi="Calibri"/>
                <w:szCs w:val="22"/>
              </w:rPr>
            </w:pPr>
            <w:r w:rsidRPr="008417F8">
              <w:rPr>
                <w:rFonts w:ascii="Calibri" w:hAnsi="Calibri"/>
                <w:szCs w:val="22"/>
              </w:rPr>
              <w:t xml:space="preserve">Co-ordinate </w:t>
            </w:r>
            <w:r w:rsidR="00471CE6" w:rsidRPr="008417F8">
              <w:rPr>
                <w:rFonts w:ascii="Calibri" w:hAnsi="Calibri"/>
                <w:szCs w:val="22"/>
              </w:rPr>
              <w:t xml:space="preserve">the day to day running </w:t>
            </w:r>
            <w:r w:rsidR="008417F8" w:rsidRPr="008417F8">
              <w:rPr>
                <w:rFonts w:ascii="Calibri" w:hAnsi="Calibri"/>
                <w:szCs w:val="22"/>
              </w:rPr>
              <w:t>of the Teaching Assistants Team</w:t>
            </w:r>
            <w:r w:rsidR="00471CE6" w:rsidRPr="008417F8">
              <w:rPr>
                <w:rFonts w:ascii="Calibri" w:hAnsi="Calibri"/>
                <w:szCs w:val="22"/>
              </w:rPr>
              <w:t xml:space="preserve"> including duty rota, liaison </w:t>
            </w:r>
            <w:r w:rsidR="008417F8" w:rsidRPr="008417F8">
              <w:rPr>
                <w:rFonts w:ascii="Calibri" w:hAnsi="Calibri"/>
                <w:szCs w:val="22"/>
              </w:rPr>
              <w:t xml:space="preserve">with the Faculty Manager </w:t>
            </w:r>
            <w:r w:rsidR="00471CE6" w:rsidRPr="008417F8">
              <w:rPr>
                <w:rFonts w:ascii="Calibri" w:hAnsi="Calibri"/>
                <w:szCs w:val="22"/>
              </w:rPr>
              <w:t>and other teaching staff.</w:t>
            </w:r>
          </w:p>
          <w:p w:rsidR="00471CE6" w:rsidRPr="003234EA" w:rsidRDefault="00471CE6" w:rsidP="00EE2583">
            <w:pPr>
              <w:rPr>
                <w:rFonts w:ascii="Calibri" w:hAnsi="Calibri"/>
                <w:sz w:val="22"/>
                <w:szCs w:val="22"/>
                <w:highlight w:val="yellow"/>
              </w:rPr>
            </w:pPr>
          </w:p>
        </w:tc>
      </w:tr>
      <w:tr w:rsidR="00471CE6" w:rsidRPr="006919BE" w:rsidTr="00345E85">
        <w:trPr>
          <w:trHeight w:val="612"/>
        </w:trPr>
        <w:tc>
          <w:tcPr>
            <w:tcW w:w="170" w:type="pct"/>
            <w:tcBorders>
              <w:top w:val="nil"/>
              <w:left w:val="nil"/>
              <w:bottom w:val="nil"/>
              <w:right w:val="nil"/>
            </w:tcBorders>
            <w:tcMar>
              <w:top w:w="0" w:type="dxa"/>
              <w:left w:w="108" w:type="dxa"/>
              <w:bottom w:w="0" w:type="dxa"/>
              <w:right w:w="108" w:type="dxa"/>
            </w:tcMar>
          </w:tcPr>
          <w:p w:rsidR="00471CE6" w:rsidRPr="006919BE" w:rsidRDefault="00471CE6" w:rsidP="003053EB">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471CE6" w:rsidRPr="00471CE6" w:rsidRDefault="008417F8" w:rsidP="00C913A3">
            <w:pPr>
              <w:pStyle w:val="StandardHeading"/>
              <w:spacing w:beforeLines="25" w:before="60" w:afterLines="25" w:after="60"/>
              <w:rPr>
                <w:rFonts w:ascii="Calibri" w:hAnsi="Calibri"/>
                <w:szCs w:val="22"/>
              </w:rPr>
            </w:pPr>
            <w:r>
              <w:rPr>
                <w:rFonts w:ascii="Calibri" w:hAnsi="Calibri"/>
                <w:szCs w:val="22"/>
              </w:rPr>
              <w:t>Ensure Teaching A</w:t>
            </w:r>
            <w:r w:rsidR="00471CE6" w:rsidRPr="00471CE6">
              <w:rPr>
                <w:rFonts w:ascii="Calibri" w:hAnsi="Calibri"/>
                <w:szCs w:val="22"/>
              </w:rPr>
              <w:t>ssistants undertaking their duties.</w:t>
            </w:r>
          </w:p>
          <w:p w:rsidR="00471CE6" w:rsidRPr="00471CE6" w:rsidRDefault="00471CE6" w:rsidP="00EE2583">
            <w:pPr>
              <w:rPr>
                <w:rFonts w:ascii="Calibri" w:hAnsi="Calibri"/>
                <w:sz w:val="22"/>
                <w:szCs w:val="22"/>
              </w:rPr>
            </w:pPr>
          </w:p>
        </w:tc>
      </w:tr>
      <w:tr w:rsidR="00471CE6" w:rsidRPr="006919BE" w:rsidTr="00345E85">
        <w:trPr>
          <w:trHeight w:val="370"/>
        </w:trPr>
        <w:tc>
          <w:tcPr>
            <w:tcW w:w="170" w:type="pct"/>
            <w:tcBorders>
              <w:top w:val="nil"/>
              <w:left w:val="nil"/>
              <w:bottom w:val="nil"/>
              <w:right w:val="nil"/>
            </w:tcBorders>
            <w:tcMar>
              <w:top w:w="0" w:type="dxa"/>
              <w:left w:w="108" w:type="dxa"/>
              <w:bottom w:w="0" w:type="dxa"/>
              <w:right w:w="108" w:type="dxa"/>
            </w:tcMar>
          </w:tcPr>
          <w:p w:rsidR="00471CE6" w:rsidRPr="006919BE" w:rsidRDefault="00471CE6" w:rsidP="003053EB">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471CE6" w:rsidRDefault="00471CE6" w:rsidP="00C913A3">
            <w:pPr>
              <w:pStyle w:val="StandardHeading"/>
              <w:spacing w:beforeLines="25" w:before="60" w:afterLines="25" w:after="60"/>
              <w:rPr>
                <w:rFonts w:ascii="Calibri" w:hAnsi="Calibri"/>
                <w:szCs w:val="22"/>
              </w:rPr>
            </w:pPr>
            <w:r w:rsidRPr="00471CE6">
              <w:rPr>
                <w:rFonts w:ascii="Calibri" w:hAnsi="Calibri"/>
                <w:szCs w:val="22"/>
              </w:rPr>
              <w:t>Participate in the appointment and induction process for teaching assistants.</w:t>
            </w:r>
          </w:p>
          <w:p w:rsidR="00471CE6" w:rsidRPr="00471CE6" w:rsidRDefault="00471CE6" w:rsidP="00EE2583">
            <w:pPr>
              <w:rPr>
                <w:rFonts w:ascii="Calibri" w:hAnsi="Calibri"/>
                <w:sz w:val="22"/>
                <w:szCs w:val="22"/>
              </w:rPr>
            </w:pPr>
          </w:p>
        </w:tc>
      </w:tr>
      <w:tr w:rsidR="00471CE6" w:rsidRPr="006919BE" w:rsidTr="00345E85">
        <w:trPr>
          <w:trHeight w:val="883"/>
        </w:trPr>
        <w:tc>
          <w:tcPr>
            <w:tcW w:w="170" w:type="pct"/>
            <w:tcBorders>
              <w:top w:val="nil"/>
              <w:left w:val="nil"/>
              <w:bottom w:val="nil"/>
              <w:right w:val="nil"/>
            </w:tcBorders>
            <w:tcMar>
              <w:top w:w="0" w:type="dxa"/>
              <w:left w:w="108" w:type="dxa"/>
              <w:bottom w:w="0" w:type="dxa"/>
              <w:right w:w="108" w:type="dxa"/>
            </w:tcMar>
          </w:tcPr>
          <w:p w:rsidR="00471CE6" w:rsidRPr="006919BE" w:rsidRDefault="00471CE6" w:rsidP="003053EB">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471CE6" w:rsidRPr="00471CE6" w:rsidRDefault="00471CE6" w:rsidP="00C913A3">
            <w:pPr>
              <w:pStyle w:val="StandardHeading"/>
              <w:spacing w:beforeLines="25" w:before="60" w:afterLines="25" w:after="60"/>
              <w:rPr>
                <w:rFonts w:ascii="Calibri" w:hAnsi="Calibri"/>
                <w:szCs w:val="22"/>
              </w:rPr>
            </w:pPr>
            <w:r w:rsidRPr="00471CE6">
              <w:rPr>
                <w:rFonts w:ascii="Calibri" w:hAnsi="Calibri"/>
                <w:szCs w:val="22"/>
              </w:rPr>
              <w:t>Undertake mentoring and teaching assistant development work as necessary, contributing to appraisals as required.</w:t>
            </w:r>
          </w:p>
          <w:p w:rsidR="00471CE6" w:rsidRPr="00471CE6" w:rsidRDefault="00471CE6" w:rsidP="00EE2583">
            <w:pPr>
              <w:rPr>
                <w:rFonts w:ascii="Calibri" w:hAnsi="Calibri"/>
                <w:sz w:val="22"/>
                <w:szCs w:val="22"/>
              </w:rPr>
            </w:pPr>
          </w:p>
        </w:tc>
      </w:tr>
      <w:tr w:rsidR="00471CE6" w:rsidRPr="006919BE" w:rsidTr="00345E85">
        <w:trPr>
          <w:trHeight w:val="868"/>
        </w:trPr>
        <w:tc>
          <w:tcPr>
            <w:tcW w:w="170" w:type="pct"/>
            <w:tcBorders>
              <w:top w:val="nil"/>
              <w:left w:val="nil"/>
              <w:bottom w:val="nil"/>
              <w:right w:val="nil"/>
            </w:tcBorders>
            <w:tcMar>
              <w:top w:w="0" w:type="dxa"/>
              <w:left w:w="108" w:type="dxa"/>
              <w:bottom w:w="0" w:type="dxa"/>
              <w:right w:w="108" w:type="dxa"/>
            </w:tcMar>
          </w:tcPr>
          <w:p w:rsidR="00471CE6" w:rsidRPr="006919BE" w:rsidRDefault="00471CE6" w:rsidP="003053EB">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471CE6" w:rsidRPr="00471CE6" w:rsidRDefault="008417F8" w:rsidP="00C913A3">
            <w:pPr>
              <w:pStyle w:val="StandardHeading"/>
              <w:spacing w:beforeLines="25" w:before="60" w:afterLines="25" w:after="60"/>
              <w:rPr>
                <w:rFonts w:ascii="Calibri" w:hAnsi="Calibri"/>
                <w:szCs w:val="22"/>
              </w:rPr>
            </w:pPr>
            <w:r>
              <w:rPr>
                <w:rFonts w:ascii="Calibri" w:hAnsi="Calibri"/>
                <w:szCs w:val="22"/>
              </w:rPr>
              <w:t xml:space="preserve">Attend regular </w:t>
            </w:r>
            <w:r w:rsidR="00471CE6" w:rsidRPr="00471CE6">
              <w:rPr>
                <w:rFonts w:ascii="Calibri" w:hAnsi="Calibri"/>
                <w:szCs w:val="22"/>
              </w:rPr>
              <w:t>team meetings</w:t>
            </w:r>
            <w:r>
              <w:rPr>
                <w:rFonts w:ascii="Calibri" w:hAnsi="Calibri"/>
                <w:szCs w:val="22"/>
              </w:rPr>
              <w:t xml:space="preserve"> and raise any issues/concerns</w:t>
            </w:r>
            <w:r w:rsidR="00471CE6" w:rsidRPr="00471CE6">
              <w:rPr>
                <w:rFonts w:ascii="Calibri" w:hAnsi="Calibri"/>
                <w:szCs w:val="22"/>
              </w:rPr>
              <w:t xml:space="preserve"> in consu</w:t>
            </w:r>
            <w:r>
              <w:rPr>
                <w:rFonts w:ascii="Calibri" w:hAnsi="Calibri"/>
                <w:szCs w:val="22"/>
              </w:rPr>
              <w:t>ltation with Faculty Manager.</w:t>
            </w:r>
          </w:p>
          <w:p w:rsidR="00471CE6" w:rsidRPr="00471CE6" w:rsidRDefault="00471CE6" w:rsidP="00EE2583">
            <w:pPr>
              <w:rPr>
                <w:rFonts w:ascii="Calibri" w:hAnsi="Calibri"/>
                <w:sz w:val="22"/>
                <w:szCs w:val="22"/>
              </w:rPr>
            </w:pPr>
          </w:p>
        </w:tc>
      </w:tr>
      <w:tr w:rsidR="00471CE6" w:rsidRPr="006919BE" w:rsidTr="00345E85">
        <w:trPr>
          <w:trHeight w:val="883"/>
        </w:trPr>
        <w:tc>
          <w:tcPr>
            <w:tcW w:w="170" w:type="pct"/>
            <w:tcBorders>
              <w:top w:val="nil"/>
              <w:left w:val="nil"/>
              <w:bottom w:val="nil"/>
              <w:right w:val="nil"/>
            </w:tcBorders>
            <w:tcMar>
              <w:top w:w="0" w:type="dxa"/>
              <w:left w:w="108" w:type="dxa"/>
              <w:bottom w:w="0" w:type="dxa"/>
              <w:right w:w="108" w:type="dxa"/>
            </w:tcMar>
          </w:tcPr>
          <w:p w:rsidR="00471CE6" w:rsidRPr="006919BE" w:rsidRDefault="00471CE6" w:rsidP="003053EB">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471CE6" w:rsidRPr="00471CE6" w:rsidRDefault="00471CE6" w:rsidP="009A4B90">
            <w:pPr>
              <w:pStyle w:val="StandardHeading"/>
              <w:spacing w:beforeLines="25" w:before="60" w:afterLines="25" w:after="60"/>
              <w:rPr>
                <w:rFonts w:ascii="Calibri" w:hAnsi="Calibri"/>
                <w:szCs w:val="22"/>
              </w:rPr>
            </w:pPr>
            <w:r w:rsidRPr="00471CE6">
              <w:rPr>
                <w:rFonts w:ascii="Calibri" w:hAnsi="Calibri"/>
                <w:szCs w:val="22"/>
              </w:rPr>
              <w:t xml:space="preserve">Consult regularly with </w:t>
            </w:r>
            <w:r w:rsidR="008417F8">
              <w:rPr>
                <w:rFonts w:ascii="Calibri" w:hAnsi="Calibri"/>
                <w:szCs w:val="22"/>
              </w:rPr>
              <w:t xml:space="preserve">Faculty Manager </w:t>
            </w:r>
            <w:r w:rsidRPr="00471CE6">
              <w:rPr>
                <w:rFonts w:ascii="Calibri" w:hAnsi="Calibri"/>
                <w:szCs w:val="22"/>
              </w:rPr>
              <w:t>to discuss issues as they arise in the department</w:t>
            </w:r>
          </w:p>
        </w:tc>
      </w:tr>
      <w:tr w:rsidR="00471CE6" w:rsidRPr="006919BE" w:rsidTr="00345E85">
        <w:trPr>
          <w:trHeight w:val="626"/>
        </w:trPr>
        <w:tc>
          <w:tcPr>
            <w:tcW w:w="170" w:type="pct"/>
            <w:tcBorders>
              <w:top w:val="nil"/>
              <w:left w:val="nil"/>
              <w:bottom w:val="nil"/>
              <w:right w:val="nil"/>
            </w:tcBorders>
            <w:tcMar>
              <w:top w:w="0" w:type="dxa"/>
              <w:left w:w="108" w:type="dxa"/>
              <w:bottom w:w="0" w:type="dxa"/>
              <w:right w:w="108" w:type="dxa"/>
            </w:tcMar>
          </w:tcPr>
          <w:p w:rsidR="00471CE6" w:rsidRPr="006919BE" w:rsidRDefault="00471CE6" w:rsidP="003053EB">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471CE6" w:rsidRPr="00471CE6" w:rsidRDefault="00471CE6" w:rsidP="00C913A3">
            <w:pPr>
              <w:pStyle w:val="StandardHeading"/>
              <w:spacing w:beforeLines="25" w:before="60" w:afterLines="25" w:after="60"/>
              <w:rPr>
                <w:rFonts w:ascii="Calibri" w:hAnsi="Calibri"/>
                <w:szCs w:val="22"/>
              </w:rPr>
            </w:pPr>
            <w:r w:rsidRPr="00471CE6">
              <w:rPr>
                <w:rFonts w:ascii="Calibri" w:hAnsi="Calibri"/>
                <w:szCs w:val="22"/>
              </w:rPr>
              <w:t xml:space="preserve">Provide </w:t>
            </w:r>
            <w:r w:rsidR="008417F8">
              <w:rPr>
                <w:rFonts w:ascii="Calibri" w:hAnsi="Calibri"/>
                <w:szCs w:val="22"/>
              </w:rPr>
              <w:t xml:space="preserve"> guidance to Teaching A</w:t>
            </w:r>
            <w:r w:rsidRPr="00471CE6">
              <w:rPr>
                <w:rFonts w:ascii="Calibri" w:hAnsi="Calibri"/>
                <w:szCs w:val="22"/>
              </w:rPr>
              <w:t>ssistants in all aspects of their work.</w:t>
            </w:r>
          </w:p>
          <w:p w:rsidR="00471CE6" w:rsidRPr="00471CE6" w:rsidRDefault="00471CE6" w:rsidP="00EE2583">
            <w:pPr>
              <w:rPr>
                <w:rFonts w:ascii="Calibri" w:hAnsi="Calibri"/>
                <w:sz w:val="22"/>
                <w:szCs w:val="22"/>
              </w:rPr>
            </w:pPr>
          </w:p>
        </w:tc>
      </w:tr>
      <w:tr w:rsidR="00471CE6" w:rsidRPr="006919BE" w:rsidTr="00345E85">
        <w:trPr>
          <w:trHeight w:val="612"/>
        </w:trPr>
        <w:tc>
          <w:tcPr>
            <w:tcW w:w="170" w:type="pct"/>
            <w:tcBorders>
              <w:top w:val="nil"/>
              <w:left w:val="nil"/>
              <w:bottom w:val="nil"/>
              <w:right w:val="nil"/>
            </w:tcBorders>
            <w:tcMar>
              <w:top w:w="0" w:type="dxa"/>
              <w:left w:w="108" w:type="dxa"/>
              <w:bottom w:w="0" w:type="dxa"/>
              <w:right w:w="108" w:type="dxa"/>
            </w:tcMar>
          </w:tcPr>
          <w:p w:rsidR="00471CE6" w:rsidRPr="006919BE" w:rsidRDefault="00471CE6" w:rsidP="008417F8">
            <w:pPr>
              <w:spacing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471CE6" w:rsidRDefault="001F7DD8" w:rsidP="001F7DD8">
            <w:pPr>
              <w:pStyle w:val="StandardHeading"/>
              <w:spacing w:beforeLines="25" w:before="60" w:afterLines="25" w:after="60"/>
              <w:rPr>
                <w:rFonts w:ascii="Calibri" w:hAnsi="Calibri"/>
                <w:szCs w:val="22"/>
              </w:rPr>
            </w:pPr>
            <w:r>
              <w:rPr>
                <w:rFonts w:ascii="Calibri" w:hAnsi="Calibri"/>
                <w:szCs w:val="22"/>
              </w:rPr>
              <w:t>Liase with Student T</w:t>
            </w:r>
            <w:r w:rsidR="008417F8" w:rsidRPr="00471CE6">
              <w:rPr>
                <w:rFonts w:ascii="Calibri" w:hAnsi="Calibri"/>
                <w:szCs w:val="22"/>
              </w:rPr>
              <w:t>ransport</w:t>
            </w:r>
            <w:r>
              <w:rPr>
                <w:rFonts w:ascii="Calibri" w:hAnsi="Calibri"/>
                <w:szCs w:val="22"/>
              </w:rPr>
              <w:t xml:space="preserve"> Administrator</w:t>
            </w:r>
            <w:r w:rsidR="008417F8" w:rsidRPr="00471CE6">
              <w:rPr>
                <w:rFonts w:ascii="Calibri" w:hAnsi="Calibri"/>
                <w:szCs w:val="22"/>
              </w:rPr>
              <w:t xml:space="preserve"> </w:t>
            </w:r>
            <w:r>
              <w:rPr>
                <w:rFonts w:ascii="Calibri" w:hAnsi="Calibri"/>
                <w:szCs w:val="22"/>
              </w:rPr>
              <w:t>to raise any issues regading transport with LDD</w:t>
            </w:r>
            <w:r w:rsidR="00345E85">
              <w:rPr>
                <w:rFonts w:ascii="Calibri" w:hAnsi="Calibri"/>
                <w:szCs w:val="22"/>
              </w:rPr>
              <w:t xml:space="preserve"> teaching assistants </w:t>
            </w:r>
            <w:r>
              <w:rPr>
                <w:rFonts w:ascii="Calibri" w:hAnsi="Calibri"/>
                <w:szCs w:val="22"/>
              </w:rPr>
              <w:t xml:space="preserve"> students.</w:t>
            </w:r>
          </w:p>
          <w:p w:rsidR="00345E85" w:rsidRPr="00471CE6" w:rsidRDefault="00345E85" w:rsidP="001F7DD8">
            <w:pPr>
              <w:pStyle w:val="StandardHeading"/>
              <w:spacing w:beforeLines="25" w:before="60" w:afterLines="25" w:after="60"/>
              <w:rPr>
                <w:rFonts w:ascii="Calibri" w:hAnsi="Calibri"/>
                <w:szCs w:val="22"/>
              </w:rPr>
            </w:pPr>
          </w:p>
        </w:tc>
      </w:tr>
      <w:tr w:rsidR="00471CE6" w:rsidRPr="006919BE" w:rsidTr="00345E85">
        <w:trPr>
          <w:trHeight w:val="626"/>
        </w:trPr>
        <w:tc>
          <w:tcPr>
            <w:tcW w:w="170" w:type="pct"/>
            <w:tcBorders>
              <w:top w:val="nil"/>
              <w:left w:val="nil"/>
              <w:bottom w:val="nil"/>
              <w:right w:val="nil"/>
            </w:tcBorders>
            <w:tcMar>
              <w:top w:w="0" w:type="dxa"/>
              <w:left w:w="108" w:type="dxa"/>
              <w:bottom w:w="0" w:type="dxa"/>
              <w:right w:w="108" w:type="dxa"/>
            </w:tcMar>
          </w:tcPr>
          <w:p w:rsidR="00471CE6" w:rsidRPr="006919BE" w:rsidRDefault="00471CE6" w:rsidP="008417F8">
            <w:pPr>
              <w:spacing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471CE6" w:rsidRDefault="008417F8" w:rsidP="00345E85">
            <w:pPr>
              <w:pStyle w:val="StandardHeading"/>
              <w:spacing w:beforeLines="25" w:before="60" w:afterLines="25" w:after="60"/>
              <w:rPr>
                <w:rFonts w:ascii="Calibri" w:hAnsi="Calibri"/>
                <w:szCs w:val="22"/>
              </w:rPr>
            </w:pPr>
            <w:r w:rsidRPr="00471CE6">
              <w:rPr>
                <w:rFonts w:ascii="Calibri" w:hAnsi="Calibri"/>
                <w:szCs w:val="22"/>
              </w:rPr>
              <w:t>Undertake any such duties as is reasonably required by a</w:t>
            </w:r>
            <w:r w:rsidR="00345E85">
              <w:rPr>
                <w:rFonts w:ascii="Calibri" w:hAnsi="Calibri"/>
                <w:szCs w:val="22"/>
              </w:rPr>
              <w:t xml:space="preserve"> Faculty Manager.</w:t>
            </w:r>
          </w:p>
          <w:p w:rsidR="00345E85" w:rsidRDefault="00345E85" w:rsidP="00345E85">
            <w:pPr>
              <w:pStyle w:val="StandardHeading"/>
              <w:spacing w:beforeLines="25" w:before="60" w:afterLines="25" w:after="60"/>
              <w:rPr>
                <w:rFonts w:ascii="Calibri" w:hAnsi="Calibri"/>
                <w:szCs w:val="22"/>
              </w:rPr>
            </w:pPr>
          </w:p>
          <w:p w:rsidR="00345E85" w:rsidRDefault="00345E85" w:rsidP="00345E85">
            <w:pPr>
              <w:pStyle w:val="StandardHeading"/>
              <w:spacing w:beforeLines="25" w:before="60" w:afterLines="25" w:after="60"/>
              <w:rPr>
                <w:rFonts w:ascii="Calibri" w:hAnsi="Calibri"/>
                <w:szCs w:val="22"/>
              </w:rPr>
            </w:pPr>
            <w:r>
              <w:rPr>
                <w:rFonts w:ascii="Calibri" w:hAnsi="Calibri"/>
                <w:szCs w:val="22"/>
              </w:rPr>
              <w:t xml:space="preserve">To attend external college activities when required e.g. parents evening / open evenings. </w:t>
            </w:r>
          </w:p>
          <w:p w:rsidR="00E2403A" w:rsidRDefault="00E2403A" w:rsidP="00345E85">
            <w:pPr>
              <w:pStyle w:val="StandardHeading"/>
              <w:spacing w:beforeLines="25" w:before="60" w:afterLines="25" w:after="60"/>
              <w:rPr>
                <w:rFonts w:ascii="Calibri" w:hAnsi="Calibri"/>
                <w:szCs w:val="22"/>
              </w:rPr>
            </w:pPr>
          </w:p>
          <w:p w:rsidR="00E2403A" w:rsidRDefault="00E2403A" w:rsidP="00E2403A">
            <w:pPr>
              <w:pStyle w:val="StandardHeading"/>
              <w:spacing w:beforeLines="25" w:before="60" w:afterLines="25" w:after="60"/>
              <w:rPr>
                <w:rFonts w:ascii="Calibri" w:hAnsi="Calibri"/>
                <w:szCs w:val="22"/>
              </w:rPr>
            </w:pPr>
            <w:r>
              <w:rPr>
                <w:rFonts w:ascii="Calibri" w:hAnsi="Calibri"/>
                <w:szCs w:val="22"/>
              </w:rPr>
              <w:t>Monitor and review EHCP targets are being met from a support perspective.</w:t>
            </w:r>
          </w:p>
          <w:p w:rsidR="00E2403A" w:rsidRPr="00471CE6" w:rsidRDefault="00E2403A" w:rsidP="00345E85">
            <w:pPr>
              <w:pStyle w:val="StandardHeading"/>
              <w:spacing w:beforeLines="25" w:before="60" w:afterLines="25" w:after="60"/>
              <w:rPr>
                <w:rFonts w:ascii="Calibri" w:hAnsi="Calibri"/>
                <w:szCs w:val="22"/>
              </w:rPr>
            </w:pPr>
          </w:p>
        </w:tc>
      </w:tr>
      <w:tr w:rsidR="00471CE6" w:rsidRPr="006919BE" w:rsidTr="00345E85">
        <w:trPr>
          <w:trHeight w:val="683"/>
        </w:trPr>
        <w:tc>
          <w:tcPr>
            <w:tcW w:w="170" w:type="pct"/>
            <w:tcBorders>
              <w:top w:val="nil"/>
              <w:left w:val="nil"/>
              <w:bottom w:val="nil"/>
              <w:right w:val="nil"/>
            </w:tcBorders>
            <w:tcMar>
              <w:top w:w="0" w:type="dxa"/>
              <w:left w:w="108" w:type="dxa"/>
              <w:bottom w:w="0" w:type="dxa"/>
              <w:right w:w="108" w:type="dxa"/>
            </w:tcMar>
          </w:tcPr>
          <w:p w:rsidR="00471CE6" w:rsidRPr="006919BE" w:rsidRDefault="00471CE6" w:rsidP="003053EB">
            <w:pPr>
              <w:spacing w:before="60" w:after="60"/>
              <w:ind w:left="34" w:right="-36"/>
              <w:rPr>
                <w:rFonts w:asciiTheme="minorHAnsi" w:hAnsiTheme="minorHAnsi" w:cs="Arial"/>
                <w:bCs/>
                <w:sz w:val="22"/>
                <w:szCs w:val="22"/>
                <w:lang w:eastAsia="en-GB"/>
              </w:rPr>
            </w:pPr>
          </w:p>
        </w:tc>
        <w:tc>
          <w:tcPr>
            <w:tcW w:w="4830" w:type="pct"/>
            <w:tcBorders>
              <w:top w:val="nil"/>
              <w:left w:val="nil"/>
              <w:bottom w:val="nil"/>
              <w:right w:val="nil"/>
            </w:tcBorders>
            <w:tcMar>
              <w:top w:w="0" w:type="dxa"/>
              <w:left w:w="108" w:type="dxa"/>
              <w:bottom w:w="0" w:type="dxa"/>
              <w:right w:w="108" w:type="dxa"/>
            </w:tcMar>
          </w:tcPr>
          <w:p w:rsidR="00471CE6" w:rsidRPr="00471CE6" w:rsidRDefault="00471CE6" w:rsidP="00C913A3">
            <w:pPr>
              <w:pStyle w:val="StandardHeading"/>
              <w:spacing w:beforeLines="25" w:before="60" w:afterLines="25" w:after="60"/>
              <w:rPr>
                <w:rFonts w:ascii="Calibri" w:hAnsi="Calibri"/>
                <w:szCs w:val="22"/>
              </w:rPr>
            </w:pPr>
          </w:p>
          <w:p w:rsidR="00471CE6" w:rsidRPr="00471CE6" w:rsidRDefault="00471CE6" w:rsidP="00C913A3">
            <w:pPr>
              <w:pStyle w:val="StandardHeading"/>
              <w:spacing w:beforeLines="25" w:before="60" w:afterLines="25" w:after="60"/>
              <w:ind w:left="720"/>
              <w:rPr>
                <w:rFonts w:ascii="Calibri" w:hAnsi="Calibri"/>
                <w:szCs w:val="22"/>
              </w:rPr>
            </w:pPr>
          </w:p>
        </w:tc>
      </w:tr>
    </w:tbl>
    <w:p w:rsidR="00A31CF8" w:rsidRDefault="00A31CF8" w:rsidP="001F7DD8">
      <w:pPr>
        <w:contextualSpacing/>
        <w:rPr>
          <w:rFonts w:asciiTheme="minorHAnsi" w:hAnsiTheme="minorHAnsi" w:cs="Arial"/>
          <w:b/>
          <w:sz w:val="22"/>
          <w:szCs w:val="22"/>
        </w:rPr>
      </w:pPr>
    </w:p>
    <w:p w:rsidR="0015183F" w:rsidRPr="006919BE" w:rsidRDefault="0015183F" w:rsidP="00103F3D">
      <w:pPr>
        <w:pStyle w:val="ListParagraph"/>
        <w:numPr>
          <w:ilvl w:val="0"/>
          <w:numId w:val="18"/>
        </w:numPr>
        <w:ind w:left="567" w:hanging="567"/>
        <w:contextualSpacing/>
        <w:rPr>
          <w:rFonts w:asciiTheme="minorHAnsi" w:hAnsiTheme="minorHAnsi" w:cs="Arial"/>
          <w:b/>
          <w:sz w:val="22"/>
          <w:szCs w:val="22"/>
        </w:rPr>
      </w:pPr>
      <w:r w:rsidRPr="006919BE">
        <w:rPr>
          <w:rFonts w:asciiTheme="minorHAnsi" w:hAnsiTheme="minorHAnsi" w:cs="Arial"/>
          <w:b/>
          <w:sz w:val="22"/>
          <w:szCs w:val="22"/>
        </w:rPr>
        <w:t>General Duties</w:t>
      </w:r>
    </w:p>
    <w:p w:rsidR="0015183F" w:rsidRPr="006919BE" w:rsidRDefault="0015183F" w:rsidP="00887885">
      <w:pPr>
        <w:pStyle w:val="ListParagraph"/>
        <w:jc w:val="both"/>
        <w:rPr>
          <w:rFonts w:asciiTheme="minorHAnsi" w:hAnsiTheme="minorHAnsi" w:cs="Arial"/>
          <w:sz w:val="22"/>
          <w:szCs w:val="22"/>
        </w:rPr>
      </w:pPr>
    </w:p>
    <w:tbl>
      <w:tblPr>
        <w:tblW w:w="4489" w:type="pct"/>
        <w:tblInd w:w="142" w:type="dxa"/>
        <w:tblLayout w:type="fixed"/>
        <w:tblCellMar>
          <w:left w:w="0" w:type="dxa"/>
          <w:right w:w="0" w:type="dxa"/>
        </w:tblCellMar>
        <w:tblLook w:val="0000" w:firstRow="0" w:lastRow="0" w:firstColumn="0" w:lastColumn="0" w:noHBand="0" w:noVBand="0"/>
      </w:tblPr>
      <w:tblGrid>
        <w:gridCol w:w="284"/>
        <w:gridCol w:w="8016"/>
      </w:tblGrid>
      <w:tr w:rsidR="00103F3D" w:rsidRPr="006919BE" w:rsidTr="00E24E10">
        <w:tc>
          <w:tcPr>
            <w:tcW w:w="171" w:type="pct"/>
            <w:tcMar>
              <w:top w:w="0" w:type="dxa"/>
              <w:left w:w="108" w:type="dxa"/>
              <w:bottom w:w="0" w:type="dxa"/>
              <w:right w:w="108" w:type="dxa"/>
            </w:tcMar>
          </w:tcPr>
          <w:p w:rsidR="00103F3D" w:rsidRPr="006919BE" w:rsidRDefault="00103F3D" w:rsidP="00E24E10">
            <w:pPr>
              <w:spacing w:before="60" w:after="60"/>
              <w:ind w:left="34" w:right="-36" w:hanging="19"/>
              <w:rPr>
                <w:rFonts w:asciiTheme="minorHAnsi" w:hAnsiTheme="minorHAnsi" w:cs="Arial"/>
                <w:bCs/>
                <w:sz w:val="22"/>
                <w:szCs w:val="22"/>
                <w:lang w:eastAsia="en-GB"/>
              </w:rPr>
            </w:pPr>
          </w:p>
        </w:tc>
        <w:tc>
          <w:tcPr>
            <w:tcW w:w="4829" w:type="pct"/>
            <w:tcMar>
              <w:top w:w="0" w:type="dxa"/>
              <w:left w:w="108" w:type="dxa"/>
              <w:bottom w:w="0" w:type="dxa"/>
              <w:right w:w="108" w:type="dxa"/>
            </w:tcMar>
          </w:tcPr>
          <w:p w:rsidR="00103F3D" w:rsidRPr="006919BE" w:rsidRDefault="00103F3D" w:rsidP="00E24E10">
            <w:pPr>
              <w:spacing w:before="120" w:after="120"/>
              <w:ind w:left="34" w:hanging="19"/>
              <w:jc w:val="both"/>
              <w:rPr>
                <w:rFonts w:asciiTheme="minorHAnsi" w:hAnsiTheme="minorHAnsi" w:cs="Arial"/>
                <w:sz w:val="22"/>
                <w:szCs w:val="22"/>
              </w:rPr>
            </w:pPr>
            <w:r w:rsidRPr="006919BE">
              <w:rPr>
                <w:rFonts w:asciiTheme="minorHAnsi" w:hAnsiTheme="minorHAnsi" w:cs="Arial"/>
                <w:sz w:val="22"/>
                <w:szCs w:val="22"/>
              </w:rPr>
              <w:t>Contribute to the overall smooth running and well-being of the College.</w:t>
            </w:r>
          </w:p>
        </w:tc>
      </w:tr>
      <w:tr w:rsidR="00103F3D" w:rsidRPr="006919BE" w:rsidTr="00E24E10">
        <w:tc>
          <w:tcPr>
            <w:tcW w:w="171" w:type="pct"/>
            <w:tcMar>
              <w:top w:w="0" w:type="dxa"/>
              <w:left w:w="108" w:type="dxa"/>
              <w:bottom w:w="0" w:type="dxa"/>
              <w:right w:w="108" w:type="dxa"/>
            </w:tcMar>
          </w:tcPr>
          <w:p w:rsidR="00103F3D" w:rsidRPr="006919BE" w:rsidRDefault="00103F3D" w:rsidP="00E24E10">
            <w:pPr>
              <w:spacing w:before="60" w:after="60"/>
              <w:ind w:left="34" w:right="-36" w:hanging="19"/>
              <w:rPr>
                <w:rFonts w:asciiTheme="minorHAnsi" w:hAnsiTheme="minorHAnsi" w:cs="Arial"/>
                <w:bCs/>
                <w:sz w:val="22"/>
                <w:szCs w:val="22"/>
                <w:lang w:eastAsia="en-GB"/>
              </w:rPr>
            </w:pPr>
          </w:p>
        </w:tc>
        <w:tc>
          <w:tcPr>
            <w:tcW w:w="4829" w:type="pct"/>
            <w:tcMar>
              <w:top w:w="0" w:type="dxa"/>
              <w:left w:w="108" w:type="dxa"/>
              <w:bottom w:w="0" w:type="dxa"/>
              <w:right w:w="108" w:type="dxa"/>
            </w:tcMar>
          </w:tcPr>
          <w:p w:rsidR="00103F3D" w:rsidRPr="006919BE" w:rsidRDefault="00103F3D" w:rsidP="00E24E10">
            <w:pPr>
              <w:spacing w:before="120" w:after="120"/>
              <w:ind w:left="34" w:hanging="19"/>
              <w:jc w:val="both"/>
              <w:rPr>
                <w:rFonts w:asciiTheme="minorHAnsi" w:hAnsiTheme="minorHAnsi" w:cs="Arial"/>
                <w:sz w:val="22"/>
                <w:szCs w:val="22"/>
              </w:rPr>
            </w:pPr>
            <w:r w:rsidRPr="006919BE">
              <w:rPr>
                <w:rFonts w:asciiTheme="minorHAnsi" w:hAnsiTheme="minorHAnsi" w:cs="Arial"/>
                <w:sz w:val="22"/>
                <w:szCs w:val="22"/>
              </w:rPr>
              <w:t>Participate in a programme of professional development, including up-dating.</w:t>
            </w:r>
          </w:p>
        </w:tc>
      </w:tr>
      <w:tr w:rsidR="00103F3D" w:rsidRPr="006919BE" w:rsidTr="00E24E10">
        <w:tc>
          <w:tcPr>
            <w:tcW w:w="171" w:type="pct"/>
            <w:tcMar>
              <w:top w:w="0" w:type="dxa"/>
              <w:left w:w="108" w:type="dxa"/>
              <w:bottom w:w="0" w:type="dxa"/>
              <w:right w:w="108" w:type="dxa"/>
            </w:tcMar>
          </w:tcPr>
          <w:p w:rsidR="00103F3D" w:rsidRPr="006919BE" w:rsidRDefault="00103F3D" w:rsidP="00E24E10">
            <w:pPr>
              <w:spacing w:before="60" w:after="60"/>
              <w:ind w:left="34" w:right="-36" w:hanging="19"/>
              <w:rPr>
                <w:rFonts w:asciiTheme="minorHAnsi" w:hAnsiTheme="minorHAnsi" w:cs="Arial"/>
                <w:bCs/>
                <w:sz w:val="22"/>
                <w:szCs w:val="22"/>
                <w:lang w:eastAsia="en-GB"/>
              </w:rPr>
            </w:pPr>
          </w:p>
        </w:tc>
        <w:tc>
          <w:tcPr>
            <w:tcW w:w="4829" w:type="pct"/>
            <w:tcMar>
              <w:top w:w="0" w:type="dxa"/>
              <w:left w:w="108" w:type="dxa"/>
              <w:bottom w:w="0" w:type="dxa"/>
              <w:right w:w="108" w:type="dxa"/>
            </w:tcMar>
          </w:tcPr>
          <w:p w:rsidR="00103F3D" w:rsidRPr="006919BE" w:rsidRDefault="00103F3D" w:rsidP="00E24E10">
            <w:pPr>
              <w:spacing w:before="120" w:after="120"/>
              <w:ind w:left="34" w:hanging="19"/>
              <w:jc w:val="both"/>
              <w:rPr>
                <w:rFonts w:asciiTheme="minorHAnsi" w:hAnsiTheme="minorHAnsi" w:cs="Arial"/>
                <w:sz w:val="22"/>
                <w:szCs w:val="22"/>
              </w:rPr>
            </w:pPr>
            <w:r w:rsidRPr="006919BE">
              <w:rPr>
                <w:rFonts w:asciiTheme="minorHAnsi" w:hAnsiTheme="minorHAnsi" w:cs="Arial"/>
                <w:sz w:val="22"/>
                <w:szCs w:val="22"/>
              </w:rPr>
              <w:t>Adhere to health and safety policies and procedures in force within the College.</w:t>
            </w:r>
          </w:p>
        </w:tc>
      </w:tr>
      <w:tr w:rsidR="00103F3D" w:rsidRPr="006919BE" w:rsidTr="00E24E10">
        <w:tc>
          <w:tcPr>
            <w:tcW w:w="171" w:type="pct"/>
            <w:tcMar>
              <w:top w:w="0" w:type="dxa"/>
              <w:left w:w="108" w:type="dxa"/>
              <w:bottom w:w="0" w:type="dxa"/>
              <w:right w:w="108" w:type="dxa"/>
            </w:tcMar>
          </w:tcPr>
          <w:p w:rsidR="00103F3D" w:rsidRPr="006919BE" w:rsidRDefault="00103F3D" w:rsidP="00E24E10">
            <w:pPr>
              <w:spacing w:before="60" w:after="60"/>
              <w:ind w:left="34" w:right="-36" w:hanging="19"/>
              <w:rPr>
                <w:rFonts w:asciiTheme="minorHAnsi" w:hAnsiTheme="minorHAnsi" w:cs="Arial"/>
                <w:bCs/>
                <w:sz w:val="22"/>
                <w:szCs w:val="22"/>
                <w:lang w:eastAsia="en-GB"/>
              </w:rPr>
            </w:pPr>
          </w:p>
        </w:tc>
        <w:tc>
          <w:tcPr>
            <w:tcW w:w="4829" w:type="pct"/>
            <w:tcMar>
              <w:top w:w="0" w:type="dxa"/>
              <w:left w:w="108" w:type="dxa"/>
              <w:bottom w:w="0" w:type="dxa"/>
              <w:right w:w="108" w:type="dxa"/>
            </w:tcMar>
          </w:tcPr>
          <w:p w:rsidR="00103F3D" w:rsidRPr="006919BE" w:rsidRDefault="00103F3D" w:rsidP="00E24E10">
            <w:pPr>
              <w:spacing w:before="120" w:after="120"/>
              <w:ind w:left="34" w:hanging="19"/>
              <w:jc w:val="both"/>
              <w:rPr>
                <w:rFonts w:asciiTheme="minorHAnsi" w:hAnsiTheme="minorHAnsi" w:cs="Arial"/>
                <w:sz w:val="22"/>
                <w:szCs w:val="22"/>
              </w:rPr>
            </w:pPr>
            <w:r w:rsidRPr="006919BE">
              <w:rPr>
                <w:rFonts w:asciiTheme="minorHAnsi" w:hAnsiTheme="minorHAnsi" w:cs="Arial"/>
                <w:sz w:val="22"/>
                <w:szCs w:val="22"/>
              </w:rPr>
              <w:t>Abide by College policies in relation to dealings with staff and students, e.g. Communications, equality and diversity, and employment policies.</w:t>
            </w:r>
          </w:p>
        </w:tc>
      </w:tr>
    </w:tbl>
    <w:p w:rsidR="00342F42" w:rsidRPr="006919BE" w:rsidRDefault="00342F42" w:rsidP="00887885">
      <w:pPr>
        <w:jc w:val="both"/>
        <w:rPr>
          <w:rFonts w:asciiTheme="minorHAnsi" w:hAnsiTheme="minorHAnsi" w:cs="Arial"/>
          <w:sz w:val="22"/>
          <w:szCs w:val="22"/>
        </w:rPr>
      </w:pPr>
    </w:p>
    <w:p w:rsidR="00802CA4" w:rsidRPr="006919BE" w:rsidRDefault="00342F42" w:rsidP="00887885">
      <w:pPr>
        <w:jc w:val="both"/>
        <w:rPr>
          <w:rFonts w:asciiTheme="minorHAnsi" w:hAnsiTheme="minorHAnsi"/>
          <w:b/>
          <w:sz w:val="22"/>
          <w:szCs w:val="22"/>
        </w:rPr>
      </w:pPr>
      <w:r w:rsidRPr="006919BE">
        <w:rPr>
          <w:rFonts w:asciiTheme="minorHAnsi" w:hAnsiTheme="minorHAnsi" w:cs="Arial"/>
          <w:sz w:val="22"/>
          <w:szCs w:val="22"/>
        </w:rPr>
        <w:t>As a term of your employment you may be required to undertake such other duties as may be reasonably required of you, commensurate with your grade, at any of the College sites.</w:t>
      </w:r>
    </w:p>
    <w:p w:rsidR="00871D0A" w:rsidRPr="006919BE" w:rsidRDefault="00871D0A" w:rsidP="00887885">
      <w:pPr>
        <w:jc w:val="both"/>
        <w:rPr>
          <w:rFonts w:asciiTheme="minorHAnsi" w:hAnsiTheme="minorHAnsi"/>
          <w:b/>
          <w:sz w:val="22"/>
          <w:szCs w:val="22"/>
        </w:rPr>
      </w:pPr>
    </w:p>
    <w:p w:rsidR="006919BE" w:rsidRDefault="006919BE" w:rsidP="00887885">
      <w:pPr>
        <w:jc w:val="both"/>
        <w:rPr>
          <w:rFonts w:asciiTheme="minorHAnsi" w:hAnsiTheme="minorHAnsi"/>
          <w:b/>
          <w:sz w:val="22"/>
          <w:szCs w:val="22"/>
        </w:rPr>
      </w:pPr>
    </w:p>
    <w:p w:rsidR="001F7DD8" w:rsidRDefault="001F7DD8" w:rsidP="00887885">
      <w:pPr>
        <w:jc w:val="both"/>
        <w:rPr>
          <w:rFonts w:asciiTheme="minorHAnsi" w:hAnsiTheme="minorHAnsi"/>
          <w:b/>
          <w:sz w:val="22"/>
          <w:szCs w:val="22"/>
        </w:rPr>
      </w:pPr>
    </w:p>
    <w:p w:rsidR="001F7DD8" w:rsidRDefault="001F7DD8" w:rsidP="00887885">
      <w:pPr>
        <w:jc w:val="both"/>
        <w:rPr>
          <w:rFonts w:asciiTheme="minorHAnsi" w:hAnsiTheme="minorHAnsi"/>
          <w:b/>
          <w:sz w:val="22"/>
          <w:szCs w:val="22"/>
        </w:rPr>
      </w:pPr>
    </w:p>
    <w:p w:rsidR="001F7DD8" w:rsidRDefault="001F7DD8" w:rsidP="00887885">
      <w:pPr>
        <w:jc w:val="both"/>
        <w:rPr>
          <w:rFonts w:asciiTheme="minorHAnsi" w:hAnsiTheme="minorHAnsi"/>
          <w:b/>
          <w:sz w:val="22"/>
          <w:szCs w:val="22"/>
        </w:rPr>
      </w:pPr>
    </w:p>
    <w:p w:rsidR="001F7DD8" w:rsidRPr="006919BE" w:rsidRDefault="001F7DD8" w:rsidP="00887885">
      <w:pPr>
        <w:jc w:val="both"/>
        <w:rPr>
          <w:rFonts w:asciiTheme="minorHAnsi" w:hAnsiTheme="minorHAnsi"/>
          <w:b/>
          <w:sz w:val="22"/>
          <w:szCs w:val="22"/>
        </w:rPr>
      </w:pPr>
    </w:p>
    <w:p w:rsidR="006919BE" w:rsidRPr="006919BE" w:rsidRDefault="006919BE" w:rsidP="00887885">
      <w:pPr>
        <w:jc w:val="both"/>
        <w:rPr>
          <w:rFonts w:asciiTheme="minorHAnsi" w:hAnsiTheme="minorHAnsi"/>
          <w:b/>
          <w:sz w:val="22"/>
          <w:szCs w:val="22"/>
        </w:rPr>
      </w:pPr>
    </w:p>
    <w:p w:rsidR="004E7FB6" w:rsidRPr="006919BE" w:rsidRDefault="00FC3A96" w:rsidP="00887885">
      <w:pPr>
        <w:pStyle w:val="Heading3"/>
        <w:jc w:val="both"/>
        <w:rPr>
          <w:rFonts w:asciiTheme="minorHAnsi" w:hAnsiTheme="minorHAnsi"/>
          <w:sz w:val="22"/>
          <w:szCs w:val="22"/>
        </w:rPr>
      </w:pPr>
      <w:r w:rsidRPr="006919BE">
        <w:rPr>
          <w:rFonts w:asciiTheme="minorHAnsi" w:hAnsiTheme="minorHAnsi"/>
          <w:sz w:val="22"/>
          <w:szCs w:val="22"/>
        </w:rPr>
        <w:t>PERSO</w:t>
      </w:r>
      <w:r w:rsidR="004E7FB6" w:rsidRPr="006919BE">
        <w:rPr>
          <w:rFonts w:asciiTheme="minorHAnsi" w:hAnsiTheme="minorHAnsi"/>
          <w:sz w:val="22"/>
          <w:szCs w:val="22"/>
        </w:rPr>
        <w:t>N SPECIFICATION</w:t>
      </w:r>
    </w:p>
    <w:p w:rsidR="0059030A" w:rsidRPr="006919BE" w:rsidRDefault="0059030A" w:rsidP="00887885">
      <w:pPr>
        <w:jc w:val="both"/>
        <w:rPr>
          <w:rFonts w:asciiTheme="minorHAnsi" w:hAnsiTheme="minorHAnsi" w:cs="Arial"/>
          <w:sz w:val="22"/>
          <w:szCs w:val="22"/>
        </w:rPr>
      </w:pPr>
    </w:p>
    <w:p w:rsidR="00342F42" w:rsidRDefault="00342F42" w:rsidP="00887885">
      <w:pPr>
        <w:jc w:val="both"/>
        <w:rPr>
          <w:rFonts w:asciiTheme="minorHAnsi" w:hAnsiTheme="minorHAnsi" w:cs="Arial"/>
          <w:sz w:val="22"/>
          <w:szCs w:val="22"/>
        </w:rPr>
      </w:pPr>
      <w:r w:rsidRPr="006919BE">
        <w:rPr>
          <w:rFonts w:asciiTheme="minorHAnsi" w:hAnsiTheme="minorHAnsi" w:cs="Arial"/>
          <w:sz w:val="22"/>
          <w:szCs w:val="22"/>
        </w:rPr>
        <w:t>It is</w:t>
      </w:r>
      <w:r w:rsidRPr="006919BE">
        <w:rPr>
          <w:rFonts w:asciiTheme="minorHAnsi" w:hAnsiTheme="minorHAnsi" w:cs="Arial"/>
          <w:b/>
          <w:sz w:val="22"/>
          <w:szCs w:val="22"/>
        </w:rPr>
        <w:t xml:space="preserve"> essential </w:t>
      </w:r>
      <w:r w:rsidRPr="006919BE">
        <w:rPr>
          <w:rFonts w:asciiTheme="minorHAnsi" w:hAnsiTheme="minorHAnsi" w:cs="Arial"/>
          <w:sz w:val="22"/>
          <w:szCs w:val="22"/>
        </w:rPr>
        <w:t>that the person appointed</w:t>
      </w:r>
      <w:r w:rsidR="00FC7B07">
        <w:rPr>
          <w:rFonts w:asciiTheme="minorHAnsi" w:hAnsiTheme="minorHAnsi" w:cs="Arial"/>
          <w:sz w:val="22"/>
          <w:szCs w:val="22"/>
        </w:rPr>
        <w:t xml:space="preserve"> has</w:t>
      </w:r>
      <w:r w:rsidR="00471CE6">
        <w:rPr>
          <w:rFonts w:asciiTheme="minorHAnsi" w:hAnsiTheme="minorHAnsi" w:cs="Arial"/>
          <w:sz w:val="22"/>
          <w:szCs w:val="22"/>
        </w:rPr>
        <w:t>:</w:t>
      </w:r>
    </w:p>
    <w:p w:rsidR="00471CE6" w:rsidRPr="006919BE" w:rsidRDefault="00471CE6" w:rsidP="00887885">
      <w:pPr>
        <w:jc w:val="both"/>
        <w:rPr>
          <w:rFonts w:asciiTheme="minorHAnsi" w:hAnsiTheme="minorHAnsi" w:cs="Arial"/>
          <w:sz w:val="22"/>
          <w:szCs w:val="22"/>
        </w:rPr>
      </w:pPr>
    </w:p>
    <w:p w:rsidR="00471CE6" w:rsidRPr="00711FFE" w:rsidRDefault="00471CE6" w:rsidP="00C913A3">
      <w:pPr>
        <w:numPr>
          <w:ilvl w:val="0"/>
          <w:numId w:val="24"/>
        </w:numPr>
        <w:spacing w:beforeLines="25" w:before="60" w:afterLines="25" w:after="60"/>
        <w:jc w:val="both"/>
        <w:rPr>
          <w:rFonts w:ascii="Calibri" w:hAnsi="Calibri"/>
          <w:szCs w:val="24"/>
        </w:rPr>
      </w:pPr>
      <w:r w:rsidRPr="00711FFE">
        <w:rPr>
          <w:rFonts w:ascii="Calibri" w:hAnsi="Calibri"/>
          <w:szCs w:val="24"/>
        </w:rPr>
        <w:t>To have experience of working with and being able to relate to students with learning difficulties and disabilities.</w:t>
      </w:r>
    </w:p>
    <w:p w:rsidR="00471CE6" w:rsidRPr="00711FFE" w:rsidRDefault="00471CE6" w:rsidP="00C913A3">
      <w:pPr>
        <w:numPr>
          <w:ilvl w:val="0"/>
          <w:numId w:val="24"/>
        </w:numPr>
        <w:spacing w:beforeLines="25" w:before="60" w:afterLines="25" w:after="60"/>
        <w:jc w:val="both"/>
        <w:rPr>
          <w:rFonts w:ascii="Calibri" w:hAnsi="Calibri"/>
          <w:szCs w:val="24"/>
        </w:rPr>
      </w:pPr>
      <w:r w:rsidRPr="00711FFE">
        <w:rPr>
          <w:rFonts w:ascii="Calibri" w:hAnsi="Calibri"/>
          <w:szCs w:val="24"/>
        </w:rPr>
        <w:t>To be prepared to support and assist students with learning difficulties and disabilities in accordance with the aims of the Department, encouraging students to gain independence.</w:t>
      </w:r>
    </w:p>
    <w:p w:rsidR="00471CE6" w:rsidRPr="00711FFE" w:rsidRDefault="00471CE6" w:rsidP="00C913A3">
      <w:pPr>
        <w:numPr>
          <w:ilvl w:val="0"/>
          <w:numId w:val="24"/>
        </w:numPr>
        <w:spacing w:beforeLines="25" w:before="60" w:afterLines="25" w:after="60"/>
        <w:jc w:val="both"/>
        <w:rPr>
          <w:rFonts w:ascii="Calibri" w:hAnsi="Calibri"/>
          <w:szCs w:val="24"/>
        </w:rPr>
      </w:pPr>
      <w:r w:rsidRPr="00711FFE">
        <w:rPr>
          <w:rFonts w:ascii="Calibri" w:hAnsi="Calibri"/>
          <w:szCs w:val="24"/>
        </w:rPr>
        <w:t>Good command of literacy and numeracy.</w:t>
      </w:r>
    </w:p>
    <w:p w:rsidR="00471CE6" w:rsidRPr="00711FFE" w:rsidRDefault="00471CE6" w:rsidP="00C913A3">
      <w:pPr>
        <w:numPr>
          <w:ilvl w:val="0"/>
          <w:numId w:val="24"/>
        </w:numPr>
        <w:spacing w:beforeLines="25" w:before="60" w:afterLines="25" w:after="60"/>
        <w:jc w:val="both"/>
        <w:rPr>
          <w:rFonts w:ascii="Calibri" w:hAnsi="Calibri"/>
          <w:szCs w:val="24"/>
        </w:rPr>
      </w:pPr>
      <w:r w:rsidRPr="00711FFE">
        <w:rPr>
          <w:rFonts w:ascii="Calibri" w:hAnsi="Calibri"/>
          <w:szCs w:val="24"/>
        </w:rPr>
        <w:t>To have good interpersonal and communication skills</w:t>
      </w:r>
    </w:p>
    <w:p w:rsidR="00471CE6" w:rsidRPr="00711FFE" w:rsidRDefault="00471CE6" w:rsidP="00C913A3">
      <w:pPr>
        <w:numPr>
          <w:ilvl w:val="0"/>
          <w:numId w:val="24"/>
        </w:numPr>
        <w:spacing w:beforeLines="25" w:before="60" w:afterLines="25" w:after="60"/>
        <w:jc w:val="both"/>
        <w:rPr>
          <w:rFonts w:ascii="Calibri" w:hAnsi="Calibri"/>
          <w:szCs w:val="24"/>
        </w:rPr>
      </w:pPr>
      <w:r w:rsidRPr="00711FFE">
        <w:rPr>
          <w:rFonts w:ascii="Calibri" w:hAnsi="Calibri"/>
          <w:szCs w:val="24"/>
        </w:rPr>
        <w:t>To be prepared to work as part of a team.</w:t>
      </w:r>
    </w:p>
    <w:p w:rsidR="00471CE6" w:rsidRPr="00711FFE" w:rsidRDefault="00471CE6" w:rsidP="00C913A3">
      <w:pPr>
        <w:numPr>
          <w:ilvl w:val="0"/>
          <w:numId w:val="24"/>
        </w:numPr>
        <w:spacing w:beforeLines="25" w:before="60" w:afterLines="25" w:after="60"/>
        <w:jc w:val="both"/>
        <w:rPr>
          <w:rFonts w:ascii="Calibri" w:hAnsi="Calibri"/>
          <w:szCs w:val="24"/>
        </w:rPr>
      </w:pPr>
      <w:r w:rsidRPr="00711FFE">
        <w:rPr>
          <w:rFonts w:ascii="Calibri" w:hAnsi="Calibri"/>
          <w:szCs w:val="24"/>
        </w:rPr>
        <w:t>To be able to liaise with others and represent the views of the team</w:t>
      </w:r>
    </w:p>
    <w:p w:rsidR="00471CE6" w:rsidRPr="00711FFE" w:rsidRDefault="00471CE6" w:rsidP="00C913A3">
      <w:pPr>
        <w:numPr>
          <w:ilvl w:val="0"/>
          <w:numId w:val="24"/>
        </w:numPr>
        <w:spacing w:beforeLines="25" w:before="60" w:afterLines="25" w:after="60"/>
        <w:jc w:val="both"/>
        <w:rPr>
          <w:rFonts w:ascii="Calibri" w:hAnsi="Calibri"/>
          <w:szCs w:val="24"/>
        </w:rPr>
      </w:pPr>
      <w:r w:rsidRPr="00711FFE">
        <w:rPr>
          <w:rFonts w:ascii="Calibri" w:hAnsi="Calibri"/>
          <w:szCs w:val="24"/>
        </w:rPr>
        <w:t>To be flexible and highly adaptable so as to meet the needs of the Department and able to work under pressure</w:t>
      </w:r>
    </w:p>
    <w:p w:rsidR="00471CE6" w:rsidRPr="00711FFE" w:rsidRDefault="00471CE6" w:rsidP="00C913A3">
      <w:pPr>
        <w:numPr>
          <w:ilvl w:val="0"/>
          <w:numId w:val="24"/>
        </w:numPr>
        <w:spacing w:beforeLines="25" w:before="60" w:afterLines="25" w:after="60"/>
        <w:jc w:val="both"/>
        <w:rPr>
          <w:rFonts w:ascii="Calibri" w:hAnsi="Calibri"/>
          <w:szCs w:val="24"/>
        </w:rPr>
      </w:pPr>
      <w:r w:rsidRPr="00711FFE">
        <w:rPr>
          <w:rFonts w:ascii="Calibri" w:hAnsi="Calibri"/>
          <w:szCs w:val="24"/>
        </w:rPr>
        <w:t>To be open and honest</w:t>
      </w:r>
    </w:p>
    <w:p w:rsidR="00471CE6" w:rsidRPr="00711FFE" w:rsidRDefault="00471CE6" w:rsidP="00C913A3">
      <w:pPr>
        <w:numPr>
          <w:ilvl w:val="0"/>
          <w:numId w:val="24"/>
        </w:numPr>
        <w:spacing w:beforeLines="25" w:before="60" w:afterLines="25" w:after="60"/>
        <w:jc w:val="both"/>
        <w:rPr>
          <w:rFonts w:ascii="Calibri" w:hAnsi="Calibri"/>
          <w:szCs w:val="24"/>
        </w:rPr>
      </w:pPr>
      <w:r w:rsidRPr="00711FFE">
        <w:rPr>
          <w:rFonts w:ascii="Calibri" w:hAnsi="Calibri"/>
          <w:szCs w:val="24"/>
        </w:rPr>
        <w:t>To respect the need for confidentiality</w:t>
      </w:r>
    </w:p>
    <w:p w:rsidR="00471CE6" w:rsidRPr="00711FFE" w:rsidRDefault="00471CE6" w:rsidP="00C913A3">
      <w:pPr>
        <w:numPr>
          <w:ilvl w:val="0"/>
          <w:numId w:val="24"/>
        </w:numPr>
        <w:spacing w:beforeLines="25" w:before="60" w:afterLines="25" w:after="60"/>
        <w:jc w:val="both"/>
        <w:rPr>
          <w:rFonts w:ascii="Calibri" w:hAnsi="Calibri"/>
          <w:szCs w:val="24"/>
        </w:rPr>
      </w:pPr>
      <w:r w:rsidRPr="00711FFE">
        <w:rPr>
          <w:rFonts w:ascii="Calibri" w:hAnsi="Calibri"/>
          <w:szCs w:val="24"/>
        </w:rPr>
        <w:t>To assist with students who have personal care requirements</w:t>
      </w:r>
    </w:p>
    <w:p w:rsidR="00471CE6" w:rsidRPr="00711FFE" w:rsidRDefault="00471CE6" w:rsidP="00C913A3">
      <w:pPr>
        <w:numPr>
          <w:ilvl w:val="0"/>
          <w:numId w:val="24"/>
        </w:numPr>
        <w:spacing w:beforeLines="25" w:before="60" w:afterLines="25" w:after="60"/>
        <w:jc w:val="both"/>
        <w:rPr>
          <w:rFonts w:ascii="Calibri" w:hAnsi="Calibri"/>
          <w:szCs w:val="24"/>
        </w:rPr>
      </w:pPr>
      <w:r w:rsidRPr="00711FFE">
        <w:rPr>
          <w:rFonts w:ascii="Calibri" w:hAnsi="Calibri"/>
          <w:szCs w:val="24"/>
        </w:rPr>
        <w:t>To be prepared to attend meetings as required</w:t>
      </w:r>
    </w:p>
    <w:p w:rsidR="00471CE6" w:rsidRPr="00711FFE" w:rsidRDefault="00471CE6" w:rsidP="00C913A3">
      <w:pPr>
        <w:numPr>
          <w:ilvl w:val="0"/>
          <w:numId w:val="24"/>
        </w:numPr>
        <w:spacing w:beforeLines="25" w:before="60" w:afterLines="25" w:after="60"/>
        <w:jc w:val="both"/>
        <w:rPr>
          <w:rFonts w:ascii="Calibri" w:hAnsi="Calibri"/>
          <w:szCs w:val="24"/>
        </w:rPr>
      </w:pPr>
      <w:r w:rsidRPr="00711FFE">
        <w:rPr>
          <w:rFonts w:ascii="Calibri" w:hAnsi="Calibri"/>
          <w:szCs w:val="24"/>
        </w:rPr>
        <w:t>To have a sense of humour</w:t>
      </w:r>
    </w:p>
    <w:p w:rsidR="007E778B" w:rsidRPr="006919BE" w:rsidRDefault="007E778B" w:rsidP="00887885">
      <w:pPr>
        <w:jc w:val="both"/>
        <w:rPr>
          <w:rFonts w:asciiTheme="minorHAnsi" w:hAnsiTheme="minorHAnsi" w:cs="Arial"/>
          <w:sz w:val="22"/>
          <w:szCs w:val="22"/>
        </w:rPr>
      </w:pPr>
    </w:p>
    <w:p w:rsidR="006919BE" w:rsidRPr="006919BE" w:rsidRDefault="006919BE" w:rsidP="00733D63">
      <w:pPr>
        <w:jc w:val="both"/>
        <w:rPr>
          <w:rFonts w:asciiTheme="minorHAnsi" w:hAnsiTheme="minorHAnsi" w:cs="Arial"/>
          <w:b/>
          <w:sz w:val="22"/>
          <w:szCs w:val="22"/>
        </w:rPr>
      </w:pPr>
    </w:p>
    <w:p w:rsidR="006919BE" w:rsidRPr="006919BE" w:rsidRDefault="006919BE" w:rsidP="00733D63">
      <w:pPr>
        <w:jc w:val="both"/>
        <w:rPr>
          <w:rFonts w:asciiTheme="minorHAnsi" w:hAnsiTheme="minorHAnsi" w:cs="Arial"/>
          <w:b/>
          <w:sz w:val="22"/>
          <w:szCs w:val="22"/>
        </w:rPr>
      </w:pPr>
      <w:r w:rsidRPr="006919BE">
        <w:rPr>
          <w:rFonts w:asciiTheme="minorHAnsi" w:hAnsiTheme="minorHAnsi" w:cs="Arial"/>
          <w:sz w:val="22"/>
          <w:szCs w:val="22"/>
        </w:rPr>
        <w:t>It is</w:t>
      </w:r>
      <w:r w:rsidRPr="006919BE">
        <w:rPr>
          <w:rFonts w:asciiTheme="minorHAnsi" w:hAnsiTheme="minorHAnsi" w:cs="Arial"/>
          <w:b/>
          <w:sz w:val="22"/>
          <w:szCs w:val="22"/>
        </w:rPr>
        <w:t xml:space="preserve"> desirable </w:t>
      </w:r>
      <w:r w:rsidRPr="006919BE">
        <w:rPr>
          <w:rFonts w:asciiTheme="minorHAnsi" w:hAnsiTheme="minorHAnsi" w:cs="Arial"/>
          <w:sz w:val="22"/>
          <w:szCs w:val="22"/>
        </w:rPr>
        <w:t>that the person appointed</w:t>
      </w:r>
      <w:r w:rsidR="00FC7B07">
        <w:rPr>
          <w:rFonts w:asciiTheme="minorHAnsi" w:hAnsiTheme="minorHAnsi" w:cs="Arial"/>
          <w:sz w:val="22"/>
          <w:szCs w:val="22"/>
        </w:rPr>
        <w:t xml:space="preserve"> has</w:t>
      </w:r>
      <w:r w:rsidRPr="006919BE">
        <w:rPr>
          <w:rFonts w:asciiTheme="minorHAnsi" w:hAnsiTheme="minorHAnsi" w:cs="Arial"/>
          <w:sz w:val="22"/>
          <w:szCs w:val="22"/>
        </w:rPr>
        <w:t>:</w:t>
      </w:r>
    </w:p>
    <w:p w:rsidR="006919BE" w:rsidRPr="006919BE" w:rsidRDefault="006919BE" w:rsidP="00733D63">
      <w:pPr>
        <w:jc w:val="both"/>
        <w:rPr>
          <w:rFonts w:asciiTheme="minorHAnsi" w:hAnsiTheme="minorHAnsi" w:cs="Arial"/>
          <w:sz w:val="22"/>
          <w:szCs w:val="22"/>
        </w:rPr>
      </w:pPr>
    </w:p>
    <w:p w:rsidR="00471CE6" w:rsidRPr="00711FFE" w:rsidRDefault="00471CE6" w:rsidP="00C913A3">
      <w:pPr>
        <w:numPr>
          <w:ilvl w:val="0"/>
          <w:numId w:val="25"/>
        </w:numPr>
        <w:spacing w:beforeLines="25" w:before="60" w:afterLines="25" w:after="60"/>
        <w:jc w:val="both"/>
        <w:rPr>
          <w:rFonts w:ascii="Calibri" w:hAnsi="Calibri"/>
          <w:szCs w:val="24"/>
        </w:rPr>
      </w:pPr>
      <w:r w:rsidRPr="00711FFE">
        <w:rPr>
          <w:rFonts w:ascii="Calibri" w:hAnsi="Calibri"/>
          <w:szCs w:val="24"/>
        </w:rPr>
        <w:t>To have previous experience of organising and supervising a staff team</w:t>
      </w:r>
    </w:p>
    <w:p w:rsidR="00471CE6" w:rsidRPr="00711FFE" w:rsidRDefault="00471CE6" w:rsidP="00C913A3">
      <w:pPr>
        <w:numPr>
          <w:ilvl w:val="0"/>
          <w:numId w:val="25"/>
        </w:numPr>
        <w:spacing w:beforeLines="25" w:before="60" w:afterLines="25" w:after="60"/>
        <w:jc w:val="both"/>
        <w:rPr>
          <w:rFonts w:ascii="Calibri" w:hAnsi="Calibri"/>
          <w:szCs w:val="24"/>
        </w:rPr>
      </w:pPr>
      <w:r w:rsidRPr="00711FFE">
        <w:rPr>
          <w:rFonts w:ascii="Calibri" w:hAnsi="Calibri"/>
          <w:szCs w:val="24"/>
        </w:rPr>
        <w:t>To be doing or recently have done some training relevant to the post</w:t>
      </w:r>
    </w:p>
    <w:p w:rsidR="00471CE6" w:rsidRPr="00711FFE" w:rsidRDefault="00471CE6" w:rsidP="00C913A3">
      <w:pPr>
        <w:numPr>
          <w:ilvl w:val="0"/>
          <w:numId w:val="25"/>
        </w:numPr>
        <w:spacing w:beforeLines="25" w:before="60" w:afterLines="25" w:after="60"/>
        <w:jc w:val="both"/>
        <w:rPr>
          <w:rFonts w:ascii="Calibri" w:hAnsi="Calibri"/>
          <w:szCs w:val="24"/>
        </w:rPr>
      </w:pPr>
      <w:r w:rsidRPr="00711FFE">
        <w:rPr>
          <w:rFonts w:ascii="Calibri" w:hAnsi="Calibri"/>
          <w:szCs w:val="24"/>
        </w:rPr>
        <w:t>To have some knowledge of and be able to use new technologies.</w:t>
      </w:r>
    </w:p>
    <w:p w:rsidR="00471CE6" w:rsidRPr="00711FFE" w:rsidRDefault="00471CE6" w:rsidP="00C913A3">
      <w:pPr>
        <w:numPr>
          <w:ilvl w:val="0"/>
          <w:numId w:val="25"/>
        </w:numPr>
        <w:spacing w:beforeLines="25" w:before="60" w:afterLines="25" w:after="60"/>
        <w:jc w:val="both"/>
        <w:rPr>
          <w:rFonts w:ascii="Calibri" w:hAnsi="Calibri"/>
          <w:szCs w:val="24"/>
        </w:rPr>
      </w:pPr>
      <w:r w:rsidRPr="00711FFE">
        <w:rPr>
          <w:rFonts w:ascii="Calibri" w:hAnsi="Calibri"/>
          <w:szCs w:val="24"/>
        </w:rPr>
        <w:t>To have some knowledge of the curriculum offered in the Department</w:t>
      </w:r>
    </w:p>
    <w:p w:rsidR="00471CE6" w:rsidRPr="00711FFE" w:rsidRDefault="00471CE6" w:rsidP="00C913A3">
      <w:pPr>
        <w:numPr>
          <w:ilvl w:val="0"/>
          <w:numId w:val="25"/>
        </w:numPr>
        <w:spacing w:beforeLines="25" w:before="60" w:afterLines="25" w:after="60"/>
        <w:jc w:val="both"/>
        <w:rPr>
          <w:rFonts w:ascii="Calibri" w:hAnsi="Calibri"/>
          <w:szCs w:val="24"/>
        </w:rPr>
      </w:pPr>
      <w:r w:rsidRPr="00711FFE">
        <w:rPr>
          <w:rFonts w:ascii="Calibri" w:hAnsi="Calibri"/>
          <w:szCs w:val="24"/>
        </w:rPr>
        <w:t>To be unshockable</w:t>
      </w:r>
    </w:p>
    <w:p w:rsidR="00471CE6" w:rsidRPr="00711FFE" w:rsidRDefault="00471CE6" w:rsidP="00C913A3">
      <w:pPr>
        <w:numPr>
          <w:ilvl w:val="0"/>
          <w:numId w:val="25"/>
        </w:numPr>
        <w:spacing w:beforeLines="25" w:before="60" w:afterLines="25" w:after="60"/>
        <w:jc w:val="both"/>
        <w:rPr>
          <w:rFonts w:ascii="Calibri" w:hAnsi="Calibri"/>
          <w:szCs w:val="24"/>
        </w:rPr>
      </w:pPr>
      <w:r w:rsidRPr="00711FFE">
        <w:rPr>
          <w:rFonts w:ascii="Calibri" w:hAnsi="Calibri"/>
          <w:szCs w:val="24"/>
        </w:rPr>
        <w:t>To have knowledge of positive behaviour management.</w:t>
      </w:r>
    </w:p>
    <w:p w:rsidR="00471CE6" w:rsidRPr="00711FFE" w:rsidRDefault="00471CE6" w:rsidP="00C913A3">
      <w:pPr>
        <w:numPr>
          <w:ilvl w:val="0"/>
          <w:numId w:val="25"/>
        </w:numPr>
        <w:spacing w:beforeLines="25" w:before="60" w:afterLines="25" w:after="60"/>
        <w:jc w:val="both"/>
        <w:rPr>
          <w:rFonts w:ascii="Calibri" w:hAnsi="Calibri"/>
          <w:szCs w:val="24"/>
        </w:rPr>
      </w:pPr>
      <w:r w:rsidRPr="00711FFE">
        <w:rPr>
          <w:rFonts w:ascii="Calibri" w:hAnsi="Calibri"/>
          <w:szCs w:val="24"/>
        </w:rPr>
        <w:t>To be a first aider</w:t>
      </w:r>
    </w:p>
    <w:p w:rsidR="008E0E8A" w:rsidRPr="00E24E10" w:rsidRDefault="00471CE6" w:rsidP="00C913A3">
      <w:pPr>
        <w:numPr>
          <w:ilvl w:val="0"/>
          <w:numId w:val="25"/>
        </w:numPr>
        <w:spacing w:beforeLines="25" w:before="60" w:afterLines="25" w:after="60"/>
        <w:jc w:val="both"/>
        <w:rPr>
          <w:rFonts w:ascii="Calibri" w:hAnsi="Calibri" w:cs="Arial"/>
          <w:b/>
          <w:sz w:val="22"/>
          <w:szCs w:val="22"/>
        </w:rPr>
      </w:pPr>
      <w:r w:rsidRPr="00711FFE">
        <w:rPr>
          <w:rFonts w:ascii="Calibri" w:hAnsi="Calibri"/>
          <w:szCs w:val="24"/>
        </w:rPr>
        <w:t>Ability to drive minibus</w:t>
      </w:r>
    </w:p>
    <w:p w:rsidR="00E24E10" w:rsidRPr="00711FFE" w:rsidRDefault="00E24E10" w:rsidP="00E24E10">
      <w:pPr>
        <w:spacing w:beforeLines="25" w:before="60" w:afterLines="25" w:after="60"/>
        <w:jc w:val="both"/>
        <w:rPr>
          <w:rFonts w:ascii="Calibri" w:hAnsi="Calibri" w:cs="Arial"/>
          <w:b/>
          <w:sz w:val="22"/>
          <w:szCs w:val="22"/>
        </w:rPr>
      </w:pPr>
    </w:p>
    <w:p w:rsidR="00471CE6" w:rsidRPr="00471CE6" w:rsidRDefault="00471CE6" w:rsidP="00C913A3">
      <w:pPr>
        <w:spacing w:beforeLines="25" w:before="60" w:afterLines="25" w:after="60"/>
        <w:ind w:left="720"/>
        <w:jc w:val="both"/>
        <w:rPr>
          <w:rFonts w:asciiTheme="minorHAnsi" w:hAnsiTheme="minorHAnsi" w:cs="Arial"/>
          <w:b/>
          <w:sz w:val="22"/>
          <w:szCs w:val="22"/>
        </w:rPr>
      </w:pPr>
    </w:p>
    <w:p w:rsidR="008E0E8A" w:rsidRDefault="008E0E8A" w:rsidP="00733D63">
      <w:pPr>
        <w:jc w:val="both"/>
        <w:rPr>
          <w:rFonts w:asciiTheme="minorHAnsi" w:hAnsiTheme="minorHAnsi" w:cs="Arial"/>
          <w:b/>
          <w:sz w:val="22"/>
          <w:szCs w:val="22"/>
        </w:rPr>
      </w:pPr>
    </w:p>
    <w:p w:rsidR="008E0E8A" w:rsidRDefault="008E0E8A" w:rsidP="00733D63">
      <w:pPr>
        <w:jc w:val="both"/>
        <w:rPr>
          <w:rFonts w:asciiTheme="minorHAnsi" w:hAnsiTheme="minorHAnsi" w:cs="Arial"/>
          <w:b/>
          <w:sz w:val="22"/>
          <w:szCs w:val="22"/>
        </w:rPr>
      </w:pPr>
    </w:p>
    <w:p w:rsidR="00E24E10" w:rsidRDefault="00E24E10" w:rsidP="00733D63">
      <w:pPr>
        <w:jc w:val="both"/>
        <w:rPr>
          <w:rFonts w:asciiTheme="minorHAnsi" w:hAnsiTheme="minorHAnsi" w:cs="Arial"/>
          <w:b/>
          <w:sz w:val="22"/>
          <w:szCs w:val="22"/>
        </w:rPr>
      </w:pPr>
    </w:p>
    <w:p w:rsidR="00E24E10" w:rsidRDefault="00E24E10" w:rsidP="00733D63">
      <w:pPr>
        <w:jc w:val="both"/>
        <w:rPr>
          <w:rFonts w:asciiTheme="minorHAnsi" w:hAnsiTheme="minorHAnsi" w:cs="Arial"/>
          <w:b/>
          <w:sz w:val="22"/>
          <w:szCs w:val="22"/>
        </w:rPr>
      </w:pPr>
    </w:p>
    <w:p w:rsidR="008E0E8A" w:rsidRDefault="008E0E8A" w:rsidP="00733D63">
      <w:pPr>
        <w:jc w:val="both"/>
        <w:rPr>
          <w:rFonts w:asciiTheme="minorHAnsi" w:hAnsiTheme="minorHAnsi" w:cs="Arial"/>
          <w:b/>
          <w:sz w:val="22"/>
          <w:szCs w:val="22"/>
        </w:rPr>
      </w:pPr>
    </w:p>
    <w:p w:rsidR="008E0E8A" w:rsidRDefault="008E0E8A" w:rsidP="00733D63">
      <w:pPr>
        <w:jc w:val="both"/>
        <w:rPr>
          <w:rFonts w:asciiTheme="minorHAnsi" w:hAnsiTheme="minorHAnsi" w:cs="Arial"/>
          <w:b/>
          <w:sz w:val="22"/>
          <w:szCs w:val="22"/>
        </w:rPr>
      </w:pPr>
    </w:p>
    <w:p w:rsidR="008E0E8A" w:rsidRDefault="008E0E8A" w:rsidP="00733D63">
      <w:pPr>
        <w:jc w:val="both"/>
        <w:rPr>
          <w:rFonts w:asciiTheme="minorHAnsi" w:hAnsiTheme="minorHAnsi" w:cs="Arial"/>
          <w:b/>
          <w:sz w:val="22"/>
          <w:szCs w:val="22"/>
        </w:rPr>
      </w:pPr>
    </w:p>
    <w:p w:rsidR="008E0E8A" w:rsidRPr="006919BE" w:rsidRDefault="008E0E8A" w:rsidP="008E0E8A">
      <w:pPr>
        <w:pStyle w:val="Heading3"/>
        <w:jc w:val="both"/>
        <w:rPr>
          <w:rFonts w:asciiTheme="minorHAnsi" w:hAnsiTheme="minorHAnsi"/>
          <w:sz w:val="22"/>
          <w:szCs w:val="22"/>
        </w:rPr>
      </w:pPr>
      <w:r>
        <w:rPr>
          <w:rFonts w:asciiTheme="minorHAnsi" w:hAnsiTheme="minorHAnsi"/>
          <w:sz w:val="22"/>
          <w:szCs w:val="22"/>
        </w:rPr>
        <w:t>Conditions of Service</w:t>
      </w:r>
    </w:p>
    <w:p w:rsidR="008E0E8A" w:rsidRDefault="008E0E8A" w:rsidP="00733D63">
      <w:pPr>
        <w:jc w:val="both"/>
        <w:rPr>
          <w:rFonts w:asciiTheme="minorHAnsi" w:hAnsiTheme="minorHAnsi" w:cs="Arial"/>
          <w:b/>
          <w:sz w:val="22"/>
          <w:szCs w:val="22"/>
        </w:rPr>
      </w:pPr>
    </w:p>
    <w:p w:rsidR="00732EEE" w:rsidRPr="006919BE" w:rsidRDefault="00732EEE" w:rsidP="00887885">
      <w:pPr>
        <w:tabs>
          <w:tab w:val="left" w:pos="2127"/>
        </w:tabs>
        <w:jc w:val="both"/>
        <w:rPr>
          <w:rFonts w:asciiTheme="minorHAnsi" w:hAnsiTheme="minorHAnsi" w:cs="Arial"/>
          <w:sz w:val="22"/>
          <w:szCs w:val="22"/>
        </w:rPr>
      </w:pPr>
      <w:r w:rsidRPr="006919BE">
        <w:rPr>
          <w:rFonts w:asciiTheme="minorHAnsi" w:hAnsiTheme="minorHAnsi" w:cs="Arial"/>
          <w:sz w:val="22"/>
          <w:szCs w:val="22"/>
        </w:rPr>
        <w:t>The main conditions of service will be as follows:</w:t>
      </w:r>
    </w:p>
    <w:p w:rsidR="00891890" w:rsidRPr="006919BE" w:rsidRDefault="004E7FB6" w:rsidP="00887885">
      <w:pPr>
        <w:tabs>
          <w:tab w:val="left" w:pos="2127"/>
        </w:tabs>
        <w:jc w:val="both"/>
        <w:rPr>
          <w:rFonts w:asciiTheme="minorHAnsi" w:hAnsiTheme="minorHAnsi" w:cs="Arial"/>
          <w:b/>
          <w:sz w:val="22"/>
          <w:szCs w:val="22"/>
        </w:rPr>
      </w:pPr>
      <w:r w:rsidRPr="006919BE">
        <w:rPr>
          <w:rFonts w:asciiTheme="minorHAnsi" w:hAnsiTheme="minorHAnsi" w:cs="Arial"/>
          <w:b/>
          <w:sz w:val="22"/>
          <w:szCs w:val="22"/>
        </w:rPr>
        <w:tab/>
      </w:r>
    </w:p>
    <w:p w:rsidR="004E7FB6" w:rsidRPr="006919BE" w:rsidRDefault="00DB4A59" w:rsidP="00887885">
      <w:pPr>
        <w:tabs>
          <w:tab w:val="left" w:pos="2127"/>
        </w:tabs>
        <w:ind w:left="2127" w:hanging="2127"/>
        <w:jc w:val="both"/>
        <w:rPr>
          <w:rFonts w:asciiTheme="minorHAnsi" w:hAnsiTheme="minorHAnsi" w:cs="Arial"/>
          <w:sz w:val="22"/>
          <w:szCs w:val="22"/>
        </w:rPr>
      </w:pPr>
      <w:r w:rsidRPr="006919BE">
        <w:rPr>
          <w:rFonts w:asciiTheme="minorHAnsi" w:hAnsiTheme="minorHAnsi" w:cs="Arial"/>
          <w:b/>
          <w:sz w:val="22"/>
          <w:szCs w:val="22"/>
        </w:rPr>
        <w:t>Contract</w:t>
      </w:r>
      <w:r w:rsidRPr="006919BE">
        <w:rPr>
          <w:rFonts w:asciiTheme="minorHAnsi" w:hAnsiTheme="minorHAnsi" w:cs="Arial"/>
          <w:b/>
          <w:sz w:val="22"/>
          <w:szCs w:val="22"/>
        </w:rPr>
        <w:tab/>
      </w:r>
      <w:r w:rsidR="00D6635C">
        <w:rPr>
          <w:rFonts w:asciiTheme="minorHAnsi" w:hAnsiTheme="minorHAnsi" w:cs="Arial"/>
          <w:sz w:val="22"/>
          <w:szCs w:val="22"/>
        </w:rPr>
        <w:t>37 hours x 52 weeks.</w:t>
      </w:r>
      <w:r w:rsidRPr="006919BE">
        <w:rPr>
          <w:rFonts w:asciiTheme="minorHAnsi" w:hAnsiTheme="minorHAnsi" w:cs="Arial"/>
          <w:sz w:val="22"/>
          <w:szCs w:val="22"/>
        </w:rPr>
        <w:tab/>
      </w:r>
    </w:p>
    <w:p w:rsidR="00DB4A59" w:rsidRPr="006919BE" w:rsidRDefault="00DB4A59" w:rsidP="00887885">
      <w:pPr>
        <w:tabs>
          <w:tab w:val="left" w:pos="2127"/>
        </w:tabs>
        <w:ind w:left="2127" w:hanging="2127"/>
        <w:jc w:val="both"/>
        <w:rPr>
          <w:rFonts w:asciiTheme="minorHAnsi" w:hAnsiTheme="minorHAnsi" w:cs="Arial"/>
          <w:sz w:val="22"/>
          <w:szCs w:val="22"/>
        </w:rPr>
      </w:pPr>
    </w:p>
    <w:p w:rsidR="004E7FB6" w:rsidRPr="006919BE" w:rsidRDefault="004E7FB6" w:rsidP="00887885">
      <w:pPr>
        <w:tabs>
          <w:tab w:val="left" w:pos="2127"/>
        </w:tabs>
        <w:ind w:left="2127" w:hanging="2127"/>
        <w:jc w:val="both"/>
        <w:rPr>
          <w:rFonts w:asciiTheme="minorHAnsi" w:hAnsiTheme="minorHAnsi" w:cs="Arial"/>
          <w:sz w:val="22"/>
          <w:szCs w:val="22"/>
        </w:rPr>
      </w:pPr>
      <w:r w:rsidRPr="006919BE">
        <w:rPr>
          <w:rFonts w:asciiTheme="minorHAnsi" w:hAnsiTheme="minorHAnsi" w:cs="Arial"/>
          <w:b/>
          <w:sz w:val="22"/>
          <w:szCs w:val="22"/>
        </w:rPr>
        <w:t>Payment</w:t>
      </w:r>
      <w:r w:rsidRPr="006919BE">
        <w:rPr>
          <w:rFonts w:asciiTheme="minorHAnsi" w:hAnsiTheme="minorHAnsi" w:cs="Arial"/>
          <w:sz w:val="22"/>
          <w:szCs w:val="22"/>
        </w:rPr>
        <w:tab/>
        <w:t xml:space="preserve">Monthly payments </w:t>
      </w:r>
      <w:r w:rsidR="004D5409" w:rsidRPr="006919BE">
        <w:rPr>
          <w:rFonts w:asciiTheme="minorHAnsi" w:hAnsiTheme="minorHAnsi" w:cs="Arial"/>
          <w:sz w:val="22"/>
          <w:szCs w:val="22"/>
        </w:rPr>
        <w:t xml:space="preserve">direct to bank via BACS. </w:t>
      </w:r>
    </w:p>
    <w:p w:rsidR="004E7FB6" w:rsidRPr="006919BE" w:rsidRDefault="004E7FB6" w:rsidP="00887885">
      <w:pPr>
        <w:jc w:val="both"/>
        <w:rPr>
          <w:rFonts w:asciiTheme="minorHAnsi" w:hAnsiTheme="minorHAnsi" w:cs="Arial"/>
          <w:sz w:val="22"/>
          <w:szCs w:val="22"/>
        </w:rPr>
      </w:pPr>
    </w:p>
    <w:p w:rsidR="004E7FB6" w:rsidRPr="006919BE" w:rsidRDefault="004E7FB6" w:rsidP="00887885">
      <w:pPr>
        <w:tabs>
          <w:tab w:val="left" w:pos="2127"/>
        </w:tabs>
        <w:ind w:left="2127" w:hanging="2127"/>
        <w:jc w:val="both"/>
        <w:rPr>
          <w:rFonts w:asciiTheme="minorHAnsi" w:hAnsiTheme="minorHAnsi" w:cs="Arial"/>
          <w:sz w:val="22"/>
          <w:szCs w:val="22"/>
        </w:rPr>
      </w:pPr>
      <w:r w:rsidRPr="006919BE">
        <w:rPr>
          <w:rFonts w:asciiTheme="minorHAnsi" w:hAnsiTheme="minorHAnsi" w:cs="Arial"/>
          <w:b/>
          <w:sz w:val="22"/>
          <w:szCs w:val="22"/>
        </w:rPr>
        <w:t>Medical</w:t>
      </w:r>
      <w:r w:rsidR="00733D63" w:rsidRPr="006919BE">
        <w:rPr>
          <w:rFonts w:asciiTheme="minorHAnsi" w:hAnsiTheme="minorHAnsi" w:cs="Arial"/>
          <w:sz w:val="22"/>
          <w:szCs w:val="22"/>
        </w:rPr>
        <w:tab/>
      </w:r>
      <w:r w:rsidRPr="006919BE">
        <w:rPr>
          <w:rFonts w:asciiTheme="minorHAnsi" w:hAnsiTheme="minorHAnsi" w:cs="Arial"/>
          <w:sz w:val="22"/>
          <w:szCs w:val="22"/>
        </w:rPr>
        <w:t>A medical questionnaire must be completed, and the appointment will be subject to medical clearance.</w:t>
      </w:r>
    </w:p>
    <w:p w:rsidR="001A04EC" w:rsidRPr="006919BE" w:rsidRDefault="001A04EC" w:rsidP="00887885">
      <w:pPr>
        <w:tabs>
          <w:tab w:val="left" w:pos="2127"/>
        </w:tabs>
        <w:ind w:left="2127" w:hanging="2127"/>
        <w:jc w:val="both"/>
        <w:rPr>
          <w:rFonts w:asciiTheme="minorHAnsi" w:hAnsiTheme="minorHAnsi" w:cs="Arial"/>
          <w:sz w:val="22"/>
          <w:szCs w:val="22"/>
        </w:rPr>
      </w:pPr>
    </w:p>
    <w:p w:rsidR="001A04EC" w:rsidRPr="006919BE" w:rsidRDefault="001A04EC" w:rsidP="00887885">
      <w:pPr>
        <w:ind w:left="2127" w:hanging="2127"/>
        <w:jc w:val="both"/>
        <w:rPr>
          <w:rFonts w:asciiTheme="minorHAnsi" w:hAnsiTheme="minorHAnsi" w:cs="Arial"/>
          <w:sz w:val="22"/>
          <w:szCs w:val="22"/>
        </w:rPr>
      </w:pPr>
      <w:r w:rsidRPr="006919BE">
        <w:rPr>
          <w:rFonts w:asciiTheme="minorHAnsi" w:hAnsiTheme="minorHAnsi" w:cs="Arial"/>
          <w:b/>
          <w:sz w:val="22"/>
          <w:szCs w:val="22"/>
        </w:rPr>
        <w:t>CRB</w:t>
      </w:r>
      <w:r w:rsidRPr="006919BE">
        <w:rPr>
          <w:rFonts w:asciiTheme="minorHAnsi" w:hAnsiTheme="minorHAnsi" w:cs="Arial"/>
          <w:b/>
          <w:sz w:val="22"/>
          <w:szCs w:val="22"/>
        </w:rPr>
        <w:tab/>
      </w:r>
      <w:r w:rsidRPr="006919BE">
        <w:rPr>
          <w:rFonts w:asciiTheme="minorHAnsi" w:hAnsiTheme="minorHAnsi" w:cs="Arial"/>
          <w:sz w:val="22"/>
          <w:szCs w:val="22"/>
        </w:rPr>
        <w:t xml:space="preserve">All employees undergo a Criminal Records Bureau (CRB) check.  Copies of the Criminal Records Bureau Code of Practice and the College’s policy on the ‘Secure Storage, Handling, Use, Retention &amp; Disposal of Criminal Record Bureau (CRB) Disclosures and Disclosure Information’ are available on request. </w:t>
      </w:r>
    </w:p>
    <w:p w:rsidR="004E7FB6" w:rsidRPr="006919BE" w:rsidRDefault="004E7FB6" w:rsidP="00887885">
      <w:pPr>
        <w:jc w:val="both"/>
        <w:rPr>
          <w:rFonts w:asciiTheme="minorHAnsi" w:hAnsiTheme="minorHAnsi" w:cs="Arial"/>
          <w:sz w:val="22"/>
          <w:szCs w:val="22"/>
        </w:rPr>
      </w:pPr>
    </w:p>
    <w:p w:rsidR="004E7FB6" w:rsidRPr="006919BE" w:rsidRDefault="004E7FB6" w:rsidP="00887885">
      <w:pPr>
        <w:jc w:val="both"/>
        <w:rPr>
          <w:rFonts w:asciiTheme="minorHAnsi" w:hAnsiTheme="minorHAnsi" w:cs="Arial"/>
          <w:sz w:val="22"/>
          <w:szCs w:val="22"/>
        </w:rPr>
      </w:pPr>
      <w:r w:rsidRPr="006919BE">
        <w:rPr>
          <w:rFonts w:asciiTheme="minorHAnsi" w:hAnsiTheme="minorHAnsi" w:cs="Arial"/>
          <w:b/>
          <w:sz w:val="22"/>
          <w:szCs w:val="22"/>
        </w:rPr>
        <w:t>Smoking</w:t>
      </w:r>
      <w:r w:rsidR="0059030A" w:rsidRPr="006919BE">
        <w:rPr>
          <w:rFonts w:asciiTheme="minorHAnsi" w:hAnsiTheme="minorHAnsi" w:cs="Arial"/>
          <w:sz w:val="22"/>
          <w:szCs w:val="22"/>
        </w:rPr>
        <w:tab/>
      </w:r>
      <w:r w:rsidR="0059030A" w:rsidRPr="006919BE">
        <w:rPr>
          <w:rFonts w:asciiTheme="minorHAnsi" w:hAnsiTheme="minorHAnsi" w:cs="Arial"/>
          <w:sz w:val="22"/>
          <w:szCs w:val="22"/>
        </w:rPr>
        <w:tab/>
      </w:r>
      <w:r w:rsidR="00366246" w:rsidRPr="006919BE">
        <w:rPr>
          <w:rFonts w:asciiTheme="minorHAnsi" w:hAnsiTheme="minorHAnsi" w:cs="Arial"/>
          <w:sz w:val="22"/>
          <w:szCs w:val="22"/>
        </w:rPr>
        <w:t>Totton</w:t>
      </w:r>
      <w:r w:rsidRPr="006919BE">
        <w:rPr>
          <w:rFonts w:asciiTheme="minorHAnsi" w:hAnsiTheme="minorHAnsi" w:cs="Arial"/>
          <w:sz w:val="22"/>
          <w:szCs w:val="22"/>
        </w:rPr>
        <w:t xml:space="preserve"> College has a non-smoking policy</w:t>
      </w:r>
    </w:p>
    <w:p w:rsidR="004E7FB6" w:rsidRPr="006919BE" w:rsidRDefault="004E7FB6" w:rsidP="00887885">
      <w:pPr>
        <w:jc w:val="both"/>
        <w:rPr>
          <w:rFonts w:asciiTheme="minorHAnsi" w:hAnsiTheme="minorHAnsi" w:cs="Arial"/>
          <w:sz w:val="22"/>
          <w:szCs w:val="22"/>
        </w:rPr>
      </w:pPr>
    </w:p>
    <w:p w:rsidR="00800D6F" w:rsidRPr="006919BE" w:rsidRDefault="004E7FB6" w:rsidP="00800D6F">
      <w:pPr>
        <w:tabs>
          <w:tab w:val="left" w:pos="2160"/>
        </w:tabs>
        <w:ind w:left="2160" w:hanging="2160"/>
        <w:jc w:val="both"/>
        <w:rPr>
          <w:rFonts w:asciiTheme="minorHAnsi" w:hAnsiTheme="minorHAnsi" w:cs="Arial"/>
          <w:sz w:val="22"/>
          <w:szCs w:val="22"/>
        </w:rPr>
      </w:pPr>
      <w:r w:rsidRPr="006919BE">
        <w:rPr>
          <w:rFonts w:asciiTheme="minorHAnsi" w:hAnsiTheme="minorHAnsi" w:cs="Arial"/>
          <w:b/>
          <w:sz w:val="22"/>
          <w:szCs w:val="22"/>
        </w:rPr>
        <w:t>Pension</w:t>
      </w:r>
      <w:r w:rsidRPr="006919BE">
        <w:rPr>
          <w:rFonts w:asciiTheme="minorHAnsi" w:hAnsiTheme="minorHAnsi" w:cs="Arial"/>
          <w:sz w:val="22"/>
          <w:szCs w:val="22"/>
        </w:rPr>
        <w:tab/>
      </w:r>
      <w:r w:rsidR="00800D6F" w:rsidRPr="006919BE">
        <w:rPr>
          <w:rFonts w:asciiTheme="minorHAnsi" w:hAnsiTheme="minorHAnsi" w:cs="Arial"/>
          <w:sz w:val="22"/>
          <w:szCs w:val="22"/>
        </w:rPr>
        <w:t>Employees are automatically admitted to either the Teachers’ Pension Scheme or the Local Government Pension Scheme subject to previous service.  Details can be obtained from the College on appointment.</w:t>
      </w:r>
    </w:p>
    <w:p w:rsidR="00733D63" w:rsidRPr="006919BE" w:rsidRDefault="00733D63" w:rsidP="00887885">
      <w:pPr>
        <w:jc w:val="both"/>
        <w:rPr>
          <w:rFonts w:asciiTheme="minorHAnsi" w:hAnsiTheme="minorHAnsi" w:cs="Arial"/>
          <w:sz w:val="22"/>
          <w:szCs w:val="22"/>
        </w:rPr>
      </w:pPr>
    </w:p>
    <w:p w:rsidR="004E7FB6" w:rsidRPr="006919BE" w:rsidRDefault="004E7FB6" w:rsidP="00887885">
      <w:pPr>
        <w:jc w:val="both"/>
        <w:rPr>
          <w:rFonts w:asciiTheme="minorHAnsi" w:hAnsiTheme="minorHAnsi" w:cs="Arial"/>
          <w:sz w:val="22"/>
          <w:szCs w:val="22"/>
        </w:rPr>
      </w:pPr>
      <w:r w:rsidRPr="006919BE">
        <w:rPr>
          <w:rFonts w:asciiTheme="minorHAnsi" w:hAnsiTheme="minorHAnsi" w:cs="Arial"/>
          <w:sz w:val="22"/>
          <w:szCs w:val="22"/>
        </w:rPr>
        <w:t>The details shown under this section are for broad information only and must not be taken as a full contract of employment.</w:t>
      </w:r>
    </w:p>
    <w:p w:rsidR="00B9517C" w:rsidRPr="006919BE" w:rsidRDefault="00B9517C" w:rsidP="00887885">
      <w:pPr>
        <w:jc w:val="both"/>
        <w:rPr>
          <w:rFonts w:asciiTheme="minorHAnsi" w:hAnsiTheme="minorHAnsi" w:cs="Arial"/>
          <w:sz w:val="22"/>
          <w:szCs w:val="22"/>
        </w:rPr>
      </w:pPr>
    </w:p>
    <w:p w:rsidR="00B9517C" w:rsidRPr="006919BE" w:rsidRDefault="00B9517C" w:rsidP="00887885">
      <w:pPr>
        <w:jc w:val="both"/>
        <w:rPr>
          <w:rFonts w:asciiTheme="minorHAnsi" w:hAnsiTheme="minorHAnsi" w:cs="Arial"/>
          <w:sz w:val="22"/>
          <w:szCs w:val="22"/>
        </w:rPr>
      </w:pPr>
      <w:r w:rsidRPr="006919BE">
        <w:rPr>
          <w:rFonts w:asciiTheme="minorHAnsi" w:hAnsiTheme="minorHAnsi" w:cs="Arial"/>
          <w:b/>
          <w:sz w:val="22"/>
          <w:szCs w:val="22"/>
        </w:rPr>
        <w:t>S</w:t>
      </w:r>
      <w:r w:rsidR="00366246" w:rsidRPr="006919BE">
        <w:rPr>
          <w:rFonts w:asciiTheme="minorHAnsi" w:hAnsiTheme="minorHAnsi" w:cs="Arial"/>
          <w:b/>
          <w:sz w:val="22"/>
          <w:szCs w:val="22"/>
        </w:rPr>
        <w:t>AFEGUARDING</w:t>
      </w:r>
      <w:r w:rsidR="00733D63" w:rsidRPr="006919BE">
        <w:rPr>
          <w:rFonts w:asciiTheme="minorHAnsi" w:hAnsiTheme="minorHAnsi" w:cs="Arial"/>
          <w:b/>
          <w:sz w:val="22"/>
          <w:szCs w:val="22"/>
        </w:rPr>
        <w:t xml:space="preserve">: </w:t>
      </w:r>
      <w:r w:rsidR="00366246" w:rsidRPr="006919BE">
        <w:rPr>
          <w:rFonts w:asciiTheme="minorHAnsi" w:hAnsiTheme="minorHAnsi" w:cs="Arial"/>
          <w:sz w:val="22"/>
          <w:szCs w:val="22"/>
        </w:rPr>
        <w:t xml:space="preserve">Totton </w:t>
      </w:r>
      <w:r w:rsidRPr="006919BE">
        <w:rPr>
          <w:rFonts w:asciiTheme="minorHAnsi" w:hAnsiTheme="minorHAnsi" w:cs="Arial"/>
          <w:sz w:val="22"/>
          <w:szCs w:val="22"/>
        </w:rPr>
        <w:t xml:space="preserve">College is committed to ensuring the well being of all young people and vulnerable adults in its care.  </w:t>
      </w:r>
    </w:p>
    <w:p w:rsidR="004E7FB6" w:rsidRPr="006919BE" w:rsidRDefault="004E7FB6" w:rsidP="00887885">
      <w:pPr>
        <w:jc w:val="both"/>
        <w:rPr>
          <w:rFonts w:asciiTheme="minorHAnsi" w:hAnsiTheme="minorHAnsi" w:cs="Arial"/>
          <w:sz w:val="22"/>
          <w:szCs w:val="22"/>
        </w:rPr>
      </w:pPr>
    </w:p>
    <w:p w:rsidR="004E7FB6" w:rsidRPr="006919BE" w:rsidRDefault="004E7FB6" w:rsidP="00887885">
      <w:pPr>
        <w:jc w:val="both"/>
        <w:rPr>
          <w:rFonts w:asciiTheme="minorHAnsi" w:hAnsiTheme="minorHAnsi" w:cs="Arial"/>
          <w:sz w:val="22"/>
          <w:szCs w:val="22"/>
        </w:rPr>
      </w:pPr>
      <w:r w:rsidRPr="006919BE">
        <w:rPr>
          <w:rFonts w:asciiTheme="minorHAnsi" w:hAnsiTheme="minorHAnsi" w:cs="Arial"/>
          <w:b/>
          <w:sz w:val="22"/>
          <w:szCs w:val="22"/>
        </w:rPr>
        <w:t>EQUAL OPPORTUNITIES</w:t>
      </w:r>
      <w:r w:rsidR="00733D63" w:rsidRPr="006919BE">
        <w:rPr>
          <w:rFonts w:asciiTheme="minorHAnsi" w:hAnsiTheme="minorHAnsi" w:cs="Arial"/>
          <w:b/>
          <w:sz w:val="22"/>
          <w:szCs w:val="22"/>
        </w:rPr>
        <w:t xml:space="preserve">: </w:t>
      </w:r>
      <w:r w:rsidR="00366246" w:rsidRPr="006919BE">
        <w:rPr>
          <w:rFonts w:asciiTheme="minorHAnsi" w:hAnsiTheme="minorHAnsi" w:cs="Arial"/>
          <w:sz w:val="22"/>
          <w:szCs w:val="22"/>
        </w:rPr>
        <w:t>Totton</w:t>
      </w:r>
      <w:r w:rsidRPr="006919BE">
        <w:rPr>
          <w:rFonts w:asciiTheme="minorHAnsi" w:hAnsiTheme="minorHAnsi" w:cs="Arial"/>
          <w:sz w:val="22"/>
          <w:szCs w:val="22"/>
        </w:rPr>
        <w:t xml:space="preserve"> College aims to be an equal opportunity employer.  We are committed to the policy that staff recruitment shall be carried out in accordance with equal opportunities practice and legislation and that appointments shall be made only on the basis of job-related criteria.</w:t>
      </w:r>
    </w:p>
    <w:p w:rsidR="004E7FB6" w:rsidRPr="006919BE" w:rsidRDefault="004E7FB6" w:rsidP="00887885">
      <w:pPr>
        <w:jc w:val="both"/>
        <w:rPr>
          <w:rFonts w:asciiTheme="minorHAnsi" w:hAnsiTheme="minorHAnsi" w:cs="Arial"/>
          <w:sz w:val="22"/>
          <w:szCs w:val="22"/>
        </w:rPr>
      </w:pPr>
    </w:p>
    <w:p w:rsidR="004E7FB6" w:rsidRPr="006919BE" w:rsidRDefault="004E7FB6" w:rsidP="001B2ADF">
      <w:pPr>
        <w:ind w:left="567" w:hanging="567"/>
        <w:jc w:val="both"/>
        <w:rPr>
          <w:rFonts w:asciiTheme="minorHAnsi" w:hAnsiTheme="minorHAnsi" w:cs="Arial"/>
          <w:b/>
          <w:sz w:val="22"/>
          <w:szCs w:val="22"/>
        </w:rPr>
      </w:pPr>
      <w:r w:rsidRPr="006919BE">
        <w:rPr>
          <w:rFonts w:asciiTheme="minorHAnsi" w:hAnsiTheme="minorHAnsi" w:cs="Arial"/>
          <w:b/>
          <w:sz w:val="22"/>
          <w:szCs w:val="22"/>
        </w:rPr>
        <w:sym w:font="Wingdings" w:char="F0FC"/>
      </w:r>
      <w:r w:rsidRPr="006919BE">
        <w:rPr>
          <w:rFonts w:asciiTheme="minorHAnsi" w:hAnsiTheme="minorHAnsi" w:cs="Arial"/>
          <w:b/>
          <w:sz w:val="22"/>
          <w:szCs w:val="22"/>
        </w:rPr>
        <w:sym w:font="Wingdings" w:char="F0FC"/>
      </w:r>
      <w:r w:rsidR="00724FEF" w:rsidRPr="006919BE">
        <w:rPr>
          <w:rFonts w:asciiTheme="minorHAnsi" w:hAnsiTheme="minorHAnsi" w:cs="Arial"/>
          <w:b/>
          <w:sz w:val="22"/>
          <w:szCs w:val="22"/>
        </w:rPr>
        <w:tab/>
      </w:r>
      <w:r w:rsidR="00366246" w:rsidRPr="006919BE">
        <w:rPr>
          <w:rFonts w:asciiTheme="minorHAnsi" w:hAnsiTheme="minorHAnsi" w:cs="Arial"/>
          <w:b/>
          <w:sz w:val="22"/>
          <w:szCs w:val="22"/>
        </w:rPr>
        <w:t xml:space="preserve">Totton </w:t>
      </w:r>
      <w:r w:rsidRPr="006919BE">
        <w:rPr>
          <w:rFonts w:asciiTheme="minorHAnsi" w:hAnsiTheme="minorHAnsi" w:cs="Arial"/>
          <w:b/>
          <w:sz w:val="22"/>
          <w:szCs w:val="22"/>
        </w:rPr>
        <w:t>College is committed to good practice in employing people with disabilities.  To this end the College will:</w:t>
      </w:r>
    </w:p>
    <w:p w:rsidR="004E7FB6" w:rsidRPr="006919BE" w:rsidRDefault="004E7FB6" w:rsidP="00733D63">
      <w:pPr>
        <w:spacing w:after="120"/>
        <w:ind w:left="720" w:hanging="720"/>
        <w:jc w:val="both"/>
        <w:rPr>
          <w:rFonts w:asciiTheme="minorHAnsi" w:hAnsiTheme="minorHAnsi" w:cs="Arial"/>
          <w:sz w:val="22"/>
          <w:szCs w:val="22"/>
        </w:rPr>
      </w:pPr>
      <w:r w:rsidRPr="006919BE">
        <w:rPr>
          <w:rFonts w:asciiTheme="minorHAnsi" w:hAnsiTheme="minorHAnsi" w:cs="Arial"/>
          <w:sz w:val="22"/>
          <w:szCs w:val="22"/>
        </w:rPr>
        <w:t>*</w:t>
      </w:r>
      <w:r w:rsidRPr="006919BE">
        <w:rPr>
          <w:rFonts w:asciiTheme="minorHAnsi" w:hAnsiTheme="minorHAnsi" w:cs="Arial"/>
          <w:sz w:val="22"/>
          <w:szCs w:val="22"/>
        </w:rPr>
        <w:tab/>
        <w:t>Interview all applicants with a disability who meet the minimum criteria for a job vacancy and consider them on their abilities.</w:t>
      </w:r>
    </w:p>
    <w:p w:rsidR="004E7FB6" w:rsidRPr="006919BE" w:rsidRDefault="004E7FB6" w:rsidP="00733D63">
      <w:pPr>
        <w:spacing w:after="120"/>
        <w:ind w:left="720" w:hanging="720"/>
        <w:jc w:val="both"/>
        <w:rPr>
          <w:rFonts w:asciiTheme="minorHAnsi" w:hAnsiTheme="minorHAnsi" w:cs="Arial"/>
          <w:sz w:val="22"/>
          <w:szCs w:val="22"/>
        </w:rPr>
      </w:pPr>
      <w:r w:rsidRPr="006919BE">
        <w:rPr>
          <w:rFonts w:asciiTheme="minorHAnsi" w:hAnsiTheme="minorHAnsi" w:cs="Arial"/>
          <w:sz w:val="22"/>
          <w:szCs w:val="22"/>
        </w:rPr>
        <w:t>*</w:t>
      </w:r>
      <w:r w:rsidRPr="006919BE">
        <w:rPr>
          <w:rFonts w:asciiTheme="minorHAnsi" w:hAnsiTheme="minorHAnsi" w:cs="Arial"/>
          <w:sz w:val="22"/>
          <w:szCs w:val="22"/>
        </w:rPr>
        <w:tab/>
        <w:t>Ask employees with disabilities at least once a year what can be done to be sure that they can develop and use their abilities at work.</w:t>
      </w:r>
    </w:p>
    <w:p w:rsidR="004E7FB6" w:rsidRPr="006919BE" w:rsidRDefault="004E7FB6" w:rsidP="00733D63">
      <w:pPr>
        <w:spacing w:after="120"/>
        <w:ind w:left="720" w:hanging="720"/>
        <w:jc w:val="both"/>
        <w:rPr>
          <w:rFonts w:asciiTheme="minorHAnsi" w:hAnsiTheme="minorHAnsi" w:cs="Arial"/>
          <w:sz w:val="22"/>
          <w:szCs w:val="22"/>
        </w:rPr>
      </w:pPr>
      <w:r w:rsidRPr="006919BE">
        <w:rPr>
          <w:rFonts w:asciiTheme="minorHAnsi" w:hAnsiTheme="minorHAnsi" w:cs="Arial"/>
          <w:sz w:val="22"/>
          <w:szCs w:val="22"/>
        </w:rPr>
        <w:t>*</w:t>
      </w:r>
      <w:r w:rsidRPr="006919BE">
        <w:rPr>
          <w:rFonts w:asciiTheme="minorHAnsi" w:hAnsiTheme="minorHAnsi" w:cs="Arial"/>
          <w:sz w:val="22"/>
          <w:szCs w:val="22"/>
        </w:rPr>
        <w:tab/>
        <w:t>Make every effort when employees become dis</w:t>
      </w:r>
      <w:r w:rsidR="00103F3D" w:rsidRPr="006919BE">
        <w:rPr>
          <w:rFonts w:asciiTheme="minorHAnsi" w:hAnsiTheme="minorHAnsi" w:cs="Arial"/>
          <w:sz w:val="22"/>
          <w:szCs w:val="22"/>
        </w:rPr>
        <w:t xml:space="preserve">abled to make sure they stay in </w:t>
      </w:r>
      <w:r w:rsidRPr="006919BE">
        <w:rPr>
          <w:rFonts w:asciiTheme="minorHAnsi" w:hAnsiTheme="minorHAnsi" w:cs="Arial"/>
          <w:sz w:val="22"/>
          <w:szCs w:val="22"/>
        </w:rPr>
        <w:t>employment.</w:t>
      </w:r>
    </w:p>
    <w:p w:rsidR="004E7FB6" w:rsidRPr="006919BE" w:rsidRDefault="004E7FB6" w:rsidP="00733D63">
      <w:pPr>
        <w:spacing w:after="120"/>
        <w:ind w:left="720" w:hanging="720"/>
        <w:jc w:val="both"/>
        <w:rPr>
          <w:rFonts w:asciiTheme="minorHAnsi" w:hAnsiTheme="minorHAnsi" w:cs="Arial"/>
          <w:sz w:val="22"/>
          <w:szCs w:val="22"/>
        </w:rPr>
      </w:pPr>
      <w:r w:rsidRPr="006919BE">
        <w:rPr>
          <w:rFonts w:asciiTheme="minorHAnsi" w:hAnsiTheme="minorHAnsi" w:cs="Arial"/>
          <w:sz w:val="22"/>
          <w:szCs w:val="22"/>
        </w:rPr>
        <w:t>*</w:t>
      </w:r>
      <w:r w:rsidRPr="006919BE">
        <w:rPr>
          <w:rFonts w:asciiTheme="minorHAnsi" w:hAnsiTheme="minorHAnsi" w:cs="Arial"/>
          <w:sz w:val="22"/>
          <w:szCs w:val="22"/>
        </w:rPr>
        <w:tab/>
        <w:t>Make sure key employees develop the awareness of disability needed to make</w:t>
      </w:r>
      <w:r w:rsidR="00103F3D" w:rsidRPr="006919BE">
        <w:rPr>
          <w:rFonts w:asciiTheme="minorHAnsi" w:hAnsiTheme="minorHAnsi" w:cs="Arial"/>
          <w:sz w:val="22"/>
          <w:szCs w:val="22"/>
        </w:rPr>
        <w:t xml:space="preserve"> </w:t>
      </w:r>
      <w:r w:rsidRPr="006919BE">
        <w:rPr>
          <w:rFonts w:asciiTheme="minorHAnsi" w:hAnsiTheme="minorHAnsi" w:cs="Arial"/>
          <w:sz w:val="22"/>
          <w:szCs w:val="22"/>
        </w:rPr>
        <w:t>this commitment work.</w:t>
      </w:r>
    </w:p>
    <w:p w:rsidR="004D5409" w:rsidRDefault="004E7FB6" w:rsidP="00887885">
      <w:pPr>
        <w:jc w:val="both"/>
        <w:rPr>
          <w:rFonts w:asciiTheme="minorHAnsi" w:hAnsiTheme="minorHAnsi" w:cs="Arial"/>
          <w:sz w:val="22"/>
          <w:szCs w:val="22"/>
        </w:rPr>
      </w:pPr>
      <w:r w:rsidRPr="006919BE">
        <w:rPr>
          <w:rFonts w:asciiTheme="minorHAnsi" w:hAnsiTheme="minorHAnsi" w:cs="Arial"/>
          <w:sz w:val="22"/>
          <w:szCs w:val="22"/>
        </w:rPr>
        <w:t>*</w:t>
      </w:r>
      <w:r w:rsidRPr="006919BE">
        <w:rPr>
          <w:rFonts w:asciiTheme="minorHAnsi" w:hAnsiTheme="minorHAnsi" w:cs="Arial"/>
          <w:sz w:val="22"/>
          <w:szCs w:val="22"/>
        </w:rPr>
        <w:tab/>
        <w:t>Review these commitments annually.</w:t>
      </w:r>
    </w:p>
    <w:p w:rsidR="00E24E10" w:rsidRDefault="00E24E10" w:rsidP="00887885">
      <w:pPr>
        <w:jc w:val="both"/>
        <w:rPr>
          <w:rFonts w:asciiTheme="minorHAnsi" w:hAnsiTheme="minorHAnsi" w:cs="Arial"/>
          <w:sz w:val="22"/>
          <w:szCs w:val="22"/>
        </w:rPr>
      </w:pPr>
    </w:p>
    <w:p w:rsidR="00E24E10" w:rsidRDefault="00E24E10" w:rsidP="00887885">
      <w:pPr>
        <w:jc w:val="both"/>
        <w:rPr>
          <w:rFonts w:asciiTheme="minorHAnsi" w:hAnsiTheme="minorHAnsi" w:cs="Arial"/>
          <w:sz w:val="22"/>
          <w:szCs w:val="22"/>
        </w:rPr>
      </w:pPr>
    </w:p>
    <w:p w:rsidR="00E24E10" w:rsidRDefault="00E24E10" w:rsidP="00887885">
      <w:pPr>
        <w:jc w:val="both"/>
        <w:rPr>
          <w:rFonts w:asciiTheme="minorHAnsi" w:hAnsiTheme="minorHAnsi" w:cs="Arial"/>
          <w:sz w:val="22"/>
          <w:szCs w:val="22"/>
        </w:rPr>
      </w:pPr>
    </w:p>
    <w:p w:rsidR="001B2ADF" w:rsidRDefault="001B2ADF" w:rsidP="001B2ADF">
      <w:pPr>
        <w:jc w:val="both"/>
        <w:rPr>
          <w:rFonts w:asciiTheme="minorHAnsi" w:hAnsiTheme="minorHAnsi" w:cs="Arial"/>
          <w:sz w:val="22"/>
          <w:szCs w:val="22"/>
        </w:rPr>
      </w:pPr>
    </w:p>
    <w:p w:rsidR="001B2ADF" w:rsidRPr="00D77CDC" w:rsidRDefault="001B2ADF" w:rsidP="001B2ADF">
      <w:pPr>
        <w:ind w:left="2835" w:hanging="2835"/>
        <w:jc w:val="both"/>
        <w:rPr>
          <w:rFonts w:ascii="Calibri" w:hAnsi="Calibri"/>
          <w:sz w:val="20"/>
        </w:rPr>
      </w:pPr>
      <w:r w:rsidRPr="00D77CDC">
        <w:rPr>
          <w:rFonts w:ascii="Calibri" w:hAnsi="Calibri"/>
          <w:sz w:val="20"/>
        </w:rPr>
        <w:t xml:space="preserve">Name of post-holder:  </w:t>
      </w:r>
    </w:p>
    <w:p w:rsidR="001B2ADF" w:rsidRPr="00D77CDC" w:rsidRDefault="001B2ADF" w:rsidP="001B2ADF">
      <w:pPr>
        <w:ind w:left="2835" w:hanging="2835"/>
        <w:jc w:val="both"/>
        <w:rPr>
          <w:rFonts w:ascii="Calibri" w:hAnsi="Calibri"/>
          <w:sz w:val="20"/>
        </w:rPr>
      </w:pPr>
    </w:p>
    <w:p w:rsidR="001B2ADF" w:rsidRPr="00D77CDC" w:rsidRDefault="001B2ADF" w:rsidP="001B2ADF">
      <w:pPr>
        <w:ind w:left="2835" w:hanging="2835"/>
        <w:jc w:val="both"/>
        <w:rPr>
          <w:rFonts w:ascii="Calibri" w:hAnsi="Calibri"/>
          <w:sz w:val="20"/>
        </w:rPr>
      </w:pPr>
      <w:r w:rsidRPr="00D77CDC">
        <w:rPr>
          <w:rFonts w:ascii="Calibri" w:hAnsi="Calibri"/>
          <w:sz w:val="20"/>
        </w:rPr>
        <w:t>Signature of post-holder:</w:t>
      </w:r>
      <w:r w:rsidRPr="00D77CDC">
        <w:rPr>
          <w:rFonts w:ascii="Calibri" w:hAnsi="Calibri"/>
          <w:sz w:val="20"/>
          <w:u w:val="single"/>
        </w:rPr>
        <w:tab/>
      </w:r>
      <w:r w:rsidRPr="00D77CDC">
        <w:rPr>
          <w:rFonts w:ascii="Calibri" w:hAnsi="Calibri"/>
          <w:sz w:val="20"/>
          <w:u w:val="single"/>
        </w:rPr>
        <w:tab/>
      </w:r>
      <w:r w:rsidRPr="00D77CDC">
        <w:rPr>
          <w:rFonts w:ascii="Calibri" w:hAnsi="Calibri"/>
          <w:sz w:val="20"/>
          <w:u w:val="single"/>
        </w:rPr>
        <w:tab/>
      </w:r>
      <w:r w:rsidRPr="00D77CDC">
        <w:rPr>
          <w:rFonts w:ascii="Calibri" w:hAnsi="Calibri"/>
          <w:sz w:val="20"/>
          <w:u w:val="single"/>
        </w:rPr>
        <w:tab/>
      </w:r>
      <w:r w:rsidRPr="00D77CDC">
        <w:rPr>
          <w:rFonts w:ascii="Calibri" w:hAnsi="Calibri"/>
          <w:sz w:val="20"/>
          <w:u w:val="single"/>
        </w:rPr>
        <w:tab/>
        <w:t xml:space="preserve">              </w:t>
      </w:r>
      <w:r w:rsidRPr="00D77CDC">
        <w:rPr>
          <w:rFonts w:ascii="Calibri" w:hAnsi="Calibri"/>
          <w:sz w:val="20"/>
        </w:rPr>
        <w:t xml:space="preserve">  Date:</w:t>
      </w:r>
      <w:r w:rsidRPr="00D77CDC">
        <w:rPr>
          <w:rFonts w:ascii="Calibri" w:hAnsi="Calibri"/>
          <w:sz w:val="20"/>
          <w:u w:val="single"/>
        </w:rPr>
        <w:tab/>
      </w:r>
      <w:r w:rsidRPr="00D77CDC">
        <w:rPr>
          <w:rFonts w:ascii="Calibri" w:hAnsi="Calibri"/>
          <w:sz w:val="20"/>
          <w:u w:val="single"/>
        </w:rPr>
        <w:tab/>
      </w:r>
      <w:r w:rsidRPr="00D77CDC">
        <w:rPr>
          <w:rFonts w:ascii="Calibri" w:hAnsi="Calibri"/>
          <w:sz w:val="20"/>
          <w:u w:val="single"/>
        </w:rPr>
        <w:tab/>
      </w:r>
      <w:r w:rsidRPr="00D77CDC">
        <w:rPr>
          <w:rFonts w:ascii="Calibri" w:hAnsi="Calibri"/>
          <w:sz w:val="20"/>
          <w:u w:val="single"/>
        </w:rPr>
        <w:tab/>
      </w:r>
    </w:p>
    <w:p w:rsidR="001B2ADF" w:rsidRPr="00D77CDC" w:rsidRDefault="001B2ADF" w:rsidP="001B2ADF">
      <w:pPr>
        <w:ind w:left="2835" w:hanging="2835"/>
        <w:jc w:val="both"/>
        <w:rPr>
          <w:rFonts w:ascii="Calibri" w:hAnsi="Calibri"/>
          <w:sz w:val="20"/>
        </w:rPr>
      </w:pPr>
    </w:p>
    <w:p w:rsidR="001B2ADF" w:rsidRPr="00D77CDC" w:rsidRDefault="001B2ADF" w:rsidP="001B2ADF">
      <w:pPr>
        <w:ind w:left="2835" w:hanging="2835"/>
        <w:jc w:val="both"/>
        <w:rPr>
          <w:rFonts w:asciiTheme="minorHAnsi" w:hAnsiTheme="minorHAnsi" w:cs="Arial"/>
          <w:sz w:val="20"/>
        </w:rPr>
      </w:pPr>
      <w:r w:rsidRPr="00D77CDC">
        <w:rPr>
          <w:rFonts w:ascii="Calibri" w:hAnsi="Calibri"/>
          <w:sz w:val="20"/>
        </w:rPr>
        <w:t>Signature of Faculty Head/Manager:</w:t>
      </w:r>
      <w:r w:rsidRPr="00D77CDC">
        <w:rPr>
          <w:rFonts w:ascii="Calibri" w:hAnsi="Calibri"/>
          <w:sz w:val="20"/>
          <w:u w:val="single"/>
        </w:rPr>
        <w:tab/>
      </w:r>
      <w:r w:rsidRPr="00D77CDC">
        <w:rPr>
          <w:rFonts w:ascii="Calibri" w:hAnsi="Calibri"/>
          <w:sz w:val="20"/>
          <w:u w:val="single"/>
        </w:rPr>
        <w:tab/>
      </w:r>
      <w:r w:rsidRPr="00D77CDC">
        <w:rPr>
          <w:rFonts w:ascii="Calibri" w:hAnsi="Calibri"/>
          <w:sz w:val="20"/>
          <w:u w:val="single"/>
        </w:rPr>
        <w:tab/>
      </w:r>
      <w:r w:rsidRPr="00D77CDC">
        <w:rPr>
          <w:rFonts w:ascii="Calibri" w:hAnsi="Calibri"/>
          <w:sz w:val="20"/>
          <w:u w:val="single"/>
        </w:rPr>
        <w:tab/>
      </w:r>
      <w:r w:rsidRPr="00D77CDC">
        <w:rPr>
          <w:rFonts w:ascii="Calibri" w:hAnsi="Calibri"/>
          <w:sz w:val="20"/>
        </w:rPr>
        <w:t xml:space="preserve">  Date:</w:t>
      </w:r>
      <w:r w:rsidRPr="00D77CDC">
        <w:rPr>
          <w:rFonts w:ascii="Calibri" w:hAnsi="Calibri"/>
          <w:sz w:val="20"/>
          <w:u w:val="single"/>
        </w:rPr>
        <w:tab/>
      </w:r>
      <w:r w:rsidRPr="00D77CDC">
        <w:rPr>
          <w:rFonts w:ascii="Calibri" w:hAnsi="Calibri"/>
          <w:sz w:val="20"/>
          <w:u w:val="single"/>
        </w:rPr>
        <w:tab/>
      </w:r>
      <w:r w:rsidRPr="00D77CDC">
        <w:rPr>
          <w:rFonts w:ascii="Calibri" w:hAnsi="Calibri"/>
          <w:sz w:val="20"/>
          <w:u w:val="single"/>
        </w:rPr>
        <w:tab/>
      </w:r>
      <w:r w:rsidRPr="00D77CDC">
        <w:rPr>
          <w:rFonts w:ascii="Calibri" w:hAnsi="Calibri"/>
          <w:sz w:val="20"/>
          <w:u w:val="single"/>
        </w:rPr>
        <w:tab/>
      </w:r>
    </w:p>
    <w:sectPr w:rsidR="001B2ADF" w:rsidRPr="00D77CDC" w:rsidSect="00103F3D">
      <w:headerReference w:type="default" r:id="rId9"/>
      <w:footerReference w:type="default" r:id="rId10"/>
      <w:pgSz w:w="11909" w:h="16834" w:code="9"/>
      <w:pgMar w:top="1440" w:right="1440" w:bottom="1440" w:left="1440" w:header="709" w:footer="709"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DF" w:rsidRDefault="001B2ADF">
      <w:r>
        <w:separator/>
      </w:r>
    </w:p>
  </w:endnote>
  <w:endnote w:type="continuationSeparator" w:id="0">
    <w:p w:rsidR="001B2ADF" w:rsidRDefault="001B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BlackEx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DF" w:rsidRPr="00103F3D" w:rsidRDefault="001B2ADF">
    <w:pPr>
      <w:pStyle w:val="Footer"/>
      <w:rPr>
        <w:rFonts w:asciiTheme="minorHAnsi" w:hAnsiTheme="minorHAnsi"/>
        <w:sz w:val="16"/>
        <w:szCs w:val="16"/>
      </w:rPr>
    </w:pPr>
    <w:r>
      <w:rPr>
        <w:rFonts w:asciiTheme="minorHAnsi" w:hAnsiTheme="minorHAnsi"/>
        <w:sz w:val="16"/>
        <w:szCs w:val="16"/>
      </w:rPr>
      <w:t xml:space="preserve">Job Description: v1.0 Senior Teaching Assitant </w:t>
    </w:r>
    <w:r>
      <w:rPr>
        <w:rFonts w:asciiTheme="minorHAnsi" w:hAnsiTheme="minorHAnsi"/>
        <w:sz w:val="16"/>
        <w:szCs w:val="16"/>
      </w:rPr>
      <w:tab/>
    </w:r>
    <w:r>
      <w:rPr>
        <w:rFonts w:asciiTheme="minorHAnsi" w:hAnsiTheme="minorHAnsi"/>
        <w:sz w:val="16"/>
        <w:szCs w:val="16"/>
      </w:rPr>
      <w:tab/>
    </w:r>
    <w:r w:rsidRPr="00103F3D">
      <w:rPr>
        <w:rFonts w:asciiTheme="minorHAnsi" w:hAnsiTheme="minorHAnsi"/>
        <w:sz w:val="16"/>
        <w:szCs w:val="16"/>
      </w:rPr>
      <w:t xml:space="preserve">Page </w:t>
    </w:r>
    <w:r w:rsidRPr="00103F3D">
      <w:rPr>
        <w:rFonts w:asciiTheme="minorHAnsi" w:hAnsiTheme="minorHAnsi"/>
        <w:b/>
        <w:sz w:val="16"/>
        <w:szCs w:val="16"/>
      </w:rPr>
      <w:fldChar w:fldCharType="begin"/>
    </w:r>
    <w:r w:rsidRPr="00103F3D">
      <w:rPr>
        <w:rFonts w:asciiTheme="minorHAnsi" w:hAnsiTheme="minorHAnsi"/>
        <w:b/>
        <w:sz w:val="16"/>
        <w:szCs w:val="16"/>
      </w:rPr>
      <w:instrText xml:space="preserve"> PAGE </w:instrText>
    </w:r>
    <w:r w:rsidRPr="00103F3D">
      <w:rPr>
        <w:rFonts w:asciiTheme="minorHAnsi" w:hAnsiTheme="minorHAnsi"/>
        <w:b/>
        <w:sz w:val="16"/>
        <w:szCs w:val="16"/>
      </w:rPr>
      <w:fldChar w:fldCharType="separate"/>
    </w:r>
    <w:r w:rsidR="001863BA">
      <w:rPr>
        <w:rFonts w:asciiTheme="minorHAnsi" w:hAnsiTheme="minorHAnsi"/>
        <w:b/>
        <w:noProof/>
        <w:sz w:val="16"/>
        <w:szCs w:val="16"/>
      </w:rPr>
      <w:t>1</w:t>
    </w:r>
    <w:r w:rsidRPr="00103F3D">
      <w:rPr>
        <w:rFonts w:asciiTheme="minorHAnsi" w:hAnsiTheme="minorHAnsi"/>
        <w:b/>
        <w:sz w:val="16"/>
        <w:szCs w:val="16"/>
      </w:rPr>
      <w:fldChar w:fldCharType="end"/>
    </w:r>
    <w:r w:rsidRPr="00103F3D">
      <w:rPr>
        <w:rFonts w:asciiTheme="minorHAnsi" w:hAnsiTheme="minorHAnsi"/>
        <w:sz w:val="16"/>
        <w:szCs w:val="16"/>
      </w:rPr>
      <w:t xml:space="preserve"> of </w:t>
    </w:r>
    <w:r w:rsidRPr="00103F3D">
      <w:rPr>
        <w:rFonts w:asciiTheme="minorHAnsi" w:hAnsiTheme="minorHAnsi"/>
        <w:b/>
        <w:sz w:val="16"/>
        <w:szCs w:val="16"/>
      </w:rPr>
      <w:fldChar w:fldCharType="begin"/>
    </w:r>
    <w:r w:rsidRPr="00103F3D">
      <w:rPr>
        <w:rFonts w:asciiTheme="minorHAnsi" w:hAnsiTheme="minorHAnsi"/>
        <w:b/>
        <w:sz w:val="16"/>
        <w:szCs w:val="16"/>
      </w:rPr>
      <w:instrText xml:space="preserve"> NUMPAGES  </w:instrText>
    </w:r>
    <w:r w:rsidRPr="00103F3D">
      <w:rPr>
        <w:rFonts w:asciiTheme="minorHAnsi" w:hAnsiTheme="minorHAnsi"/>
        <w:b/>
        <w:sz w:val="16"/>
        <w:szCs w:val="16"/>
      </w:rPr>
      <w:fldChar w:fldCharType="separate"/>
    </w:r>
    <w:r w:rsidR="001863BA">
      <w:rPr>
        <w:rFonts w:asciiTheme="minorHAnsi" w:hAnsiTheme="minorHAnsi"/>
        <w:b/>
        <w:noProof/>
        <w:sz w:val="16"/>
        <w:szCs w:val="16"/>
      </w:rPr>
      <w:t>3</w:t>
    </w:r>
    <w:r w:rsidRPr="00103F3D">
      <w:rPr>
        <w:rFonts w:asciiTheme="minorHAnsi" w:hAnsiTheme="minorHAnsi"/>
        <w:b/>
        <w:sz w:val="16"/>
        <w:szCs w:val="16"/>
      </w:rPr>
      <w:fldChar w:fldCharType="end"/>
    </w:r>
  </w:p>
  <w:p w:rsidR="001B2ADF" w:rsidRPr="00724FEF" w:rsidRDefault="001B2ADF">
    <w:pPr>
      <w:pStyle w:val="Footer"/>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DF" w:rsidRDefault="001B2ADF">
      <w:r>
        <w:separator/>
      </w:r>
    </w:p>
  </w:footnote>
  <w:footnote w:type="continuationSeparator" w:id="0">
    <w:p w:rsidR="001B2ADF" w:rsidRDefault="001B2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A3" w:rsidRDefault="00C913A3" w:rsidP="00C913A3">
    <w:pPr>
      <w:pStyle w:val="Header"/>
      <w:jc w:val="right"/>
    </w:pPr>
    <w:r>
      <w:rPr>
        <w:noProof/>
        <w:lang w:eastAsia="en-GB"/>
      </w:rPr>
      <w:drawing>
        <wp:inline distT="0" distB="0" distL="0" distR="0" wp14:anchorId="7655D178" wp14:editId="5551D0BE">
          <wp:extent cx="800212" cy="8002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a:blip r:embed="rId1">
                    <a:extLst>
                      <a:ext uri="{28A0092B-C50C-407E-A947-70E740481C1C}">
                        <a14:useLocalDpi xmlns:a14="http://schemas.microsoft.com/office/drawing/2010/main" val="0"/>
                      </a:ext>
                    </a:extLst>
                  </a:blip>
                  <a:stretch>
                    <a:fillRect/>
                  </a:stretch>
                </pic:blipFill>
                <pic:spPr>
                  <a:xfrm>
                    <a:off x="0" y="0"/>
                    <a:ext cx="800212" cy="8002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0BB"/>
    <w:multiLevelType w:val="hybridMultilevel"/>
    <w:tmpl w:val="93603AC4"/>
    <w:lvl w:ilvl="0" w:tplc="0E4834B4">
      <w:start w:val="1"/>
      <w:numFmt w:val="decimal"/>
      <w:lvlText w:val="%1"/>
      <w:lvlJc w:val="left"/>
      <w:pPr>
        <w:ind w:left="720" w:hanging="360"/>
      </w:pPr>
      <w:rPr>
        <w:rFonts w:ascii="Calibri" w:hAnsi="Calibr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21EAD"/>
    <w:multiLevelType w:val="singleLevel"/>
    <w:tmpl w:val="3156254C"/>
    <w:lvl w:ilvl="0">
      <w:start w:val="1"/>
      <w:numFmt w:val="bullet"/>
      <w:lvlText w:val=""/>
      <w:lvlJc w:val="left"/>
      <w:pPr>
        <w:tabs>
          <w:tab w:val="num" w:pos="360"/>
        </w:tabs>
        <w:ind w:left="360" w:hanging="360"/>
      </w:pPr>
      <w:rPr>
        <w:rFonts w:ascii="Wingdings" w:hAnsi="Wingdings" w:hint="default"/>
        <w:sz w:val="20"/>
      </w:rPr>
    </w:lvl>
  </w:abstractNum>
  <w:abstractNum w:abstractNumId="2">
    <w:nsid w:val="15242D31"/>
    <w:multiLevelType w:val="hybridMultilevel"/>
    <w:tmpl w:val="1026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42FA5"/>
    <w:multiLevelType w:val="hybridMultilevel"/>
    <w:tmpl w:val="1084DCD6"/>
    <w:lvl w:ilvl="0" w:tplc="08090013">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3DA4"/>
    <w:multiLevelType w:val="hybridMultilevel"/>
    <w:tmpl w:val="663A17F0"/>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D314BE"/>
    <w:multiLevelType w:val="hybridMultilevel"/>
    <w:tmpl w:val="D4B2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8A0357"/>
    <w:multiLevelType w:val="singleLevel"/>
    <w:tmpl w:val="0809000F"/>
    <w:lvl w:ilvl="0">
      <w:start w:val="1"/>
      <w:numFmt w:val="decimal"/>
      <w:lvlText w:val="%1."/>
      <w:lvlJc w:val="left"/>
      <w:pPr>
        <w:tabs>
          <w:tab w:val="num" w:pos="360"/>
        </w:tabs>
        <w:ind w:left="360" w:hanging="360"/>
      </w:pPr>
    </w:lvl>
  </w:abstractNum>
  <w:abstractNum w:abstractNumId="7">
    <w:nsid w:val="4D58748C"/>
    <w:multiLevelType w:val="hybridMultilevel"/>
    <w:tmpl w:val="CD3AA808"/>
    <w:lvl w:ilvl="0" w:tplc="08090013">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782BA7"/>
    <w:multiLevelType w:val="hybridMultilevel"/>
    <w:tmpl w:val="B82E65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922DF7"/>
    <w:multiLevelType w:val="singleLevel"/>
    <w:tmpl w:val="3156254C"/>
    <w:lvl w:ilvl="0">
      <w:start w:val="1"/>
      <w:numFmt w:val="bullet"/>
      <w:lvlText w:val=""/>
      <w:lvlJc w:val="left"/>
      <w:pPr>
        <w:tabs>
          <w:tab w:val="num" w:pos="360"/>
        </w:tabs>
        <w:ind w:left="360" w:hanging="360"/>
      </w:pPr>
      <w:rPr>
        <w:rFonts w:ascii="Wingdings" w:hAnsi="Wingdings" w:hint="default"/>
        <w:sz w:val="20"/>
      </w:rPr>
    </w:lvl>
  </w:abstractNum>
  <w:abstractNum w:abstractNumId="10">
    <w:nsid w:val="5A912D0B"/>
    <w:multiLevelType w:val="hybridMultilevel"/>
    <w:tmpl w:val="B0C276BA"/>
    <w:lvl w:ilvl="0" w:tplc="0472DA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BF60E8"/>
    <w:multiLevelType w:val="hybridMultilevel"/>
    <w:tmpl w:val="C990375E"/>
    <w:lvl w:ilvl="0" w:tplc="08090013">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F43476"/>
    <w:multiLevelType w:val="hybridMultilevel"/>
    <w:tmpl w:val="6BA65964"/>
    <w:lvl w:ilvl="0" w:tplc="510A3F86">
      <w:start w:val="17"/>
      <w:numFmt w:val="bullet"/>
      <w:lvlText w:val="-"/>
      <w:lvlJc w:val="left"/>
      <w:pPr>
        <w:tabs>
          <w:tab w:val="num" w:pos="1287"/>
        </w:tabs>
        <w:ind w:left="1287"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64247251"/>
    <w:multiLevelType w:val="singleLevel"/>
    <w:tmpl w:val="3156254C"/>
    <w:lvl w:ilvl="0">
      <w:start w:val="1"/>
      <w:numFmt w:val="bullet"/>
      <w:lvlText w:val=""/>
      <w:lvlJc w:val="left"/>
      <w:pPr>
        <w:tabs>
          <w:tab w:val="num" w:pos="360"/>
        </w:tabs>
        <w:ind w:left="360" w:hanging="360"/>
      </w:pPr>
      <w:rPr>
        <w:rFonts w:ascii="Wingdings" w:hAnsi="Wingdings" w:hint="default"/>
        <w:sz w:val="20"/>
      </w:rPr>
    </w:lvl>
  </w:abstractNum>
  <w:abstractNum w:abstractNumId="14">
    <w:nsid w:val="64A9756B"/>
    <w:multiLevelType w:val="singleLevel"/>
    <w:tmpl w:val="3156254C"/>
    <w:lvl w:ilvl="0">
      <w:start w:val="1"/>
      <w:numFmt w:val="bullet"/>
      <w:lvlText w:val=""/>
      <w:lvlJc w:val="left"/>
      <w:pPr>
        <w:tabs>
          <w:tab w:val="num" w:pos="360"/>
        </w:tabs>
        <w:ind w:left="360" w:hanging="360"/>
      </w:pPr>
      <w:rPr>
        <w:rFonts w:ascii="Wingdings" w:hAnsi="Wingdings" w:hint="default"/>
        <w:sz w:val="20"/>
      </w:rPr>
    </w:lvl>
  </w:abstractNum>
  <w:abstractNum w:abstractNumId="15">
    <w:nsid w:val="64ED3687"/>
    <w:multiLevelType w:val="hybridMultilevel"/>
    <w:tmpl w:val="2C645F2C"/>
    <w:lvl w:ilvl="0" w:tplc="08090013">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750F8B"/>
    <w:multiLevelType w:val="hybridMultilevel"/>
    <w:tmpl w:val="FEF80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153D6C"/>
    <w:multiLevelType w:val="hybridMultilevel"/>
    <w:tmpl w:val="55527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367A42"/>
    <w:multiLevelType w:val="hybridMultilevel"/>
    <w:tmpl w:val="9F840C68"/>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C02A5C"/>
    <w:multiLevelType w:val="hybridMultilevel"/>
    <w:tmpl w:val="67824688"/>
    <w:lvl w:ilvl="0" w:tplc="5B4E25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102165"/>
    <w:multiLevelType w:val="hybridMultilevel"/>
    <w:tmpl w:val="BB88C0CE"/>
    <w:lvl w:ilvl="0" w:tplc="3D70535E">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95590A"/>
    <w:multiLevelType w:val="hybridMultilevel"/>
    <w:tmpl w:val="22F467E8"/>
    <w:lvl w:ilvl="0" w:tplc="BBD43D5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784076E8"/>
    <w:multiLevelType w:val="hybridMultilevel"/>
    <w:tmpl w:val="F96E9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E125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FB81BA5"/>
    <w:multiLevelType w:val="hybridMultilevel"/>
    <w:tmpl w:val="7046B4E0"/>
    <w:lvl w:ilvl="0" w:tplc="08090013">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
  </w:num>
  <w:num w:numId="3">
    <w:abstractNumId w:val="7"/>
  </w:num>
  <w:num w:numId="4">
    <w:abstractNumId w:val="24"/>
  </w:num>
  <w:num w:numId="5">
    <w:abstractNumId w:val="11"/>
  </w:num>
  <w:num w:numId="6">
    <w:abstractNumId w:val="8"/>
  </w:num>
  <w:num w:numId="7">
    <w:abstractNumId w:val="15"/>
  </w:num>
  <w:num w:numId="8">
    <w:abstractNumId w:val="6"/>
    <w:lvlOverride w:ilvl="0">
      <w:startOverride w:val="1"/>
    </w:lvlOverride>
  </w:num>
  <w:num w:numId="9">
    <w:abstractNumId w:val="13"/>
  </w:num>
  <w:num w:numId="10">
    <w:abstractNumId w:val="9"/>
  </w:num>
  <w:num w:numId="11">
    <w:abstractNumId w:val="10"/>
  </w:num>
  <w:num w:numId="12">
    <w:abstractNumId w:val="1"/>
  </w:num>
  <w:num w:numId="13">
    <w:abstractNumId w:val="23"/>
  </w:num>
  <w:num w:numId="14">
    <w:abstractNumId w:val="14"/>
  </w:num>
  <w:num w:numId="15">
    <w:abstractNumId w:val="2"/>
  </w:num>
  <w:num w:numId="16">
    <w:abstractNumId w:val="20"/>
  </w:num>
  <w:num w:numId="17">
    <w:abstractNumId w:val="5"/>
  </w:num>
  <w:num w:numId="18">
    <w:abstractNumId w:val="0"/>
  </w:num>
  <w:num w:numId="19">
    <w:abstractNumId w:val="21"/>
  </w:num>
  <w:num w:numId="20">
    <w:abstractNumId w:val="16"/>
  </w:num>
  <w:num w:numId="21">
    <w:abstractNumId w:val="17"/>
  </w:num>
  <w:num w:numId="22">
    <w:abstractNumId w:val="12"/>
  </w:num>
  <w:num w:numId="23">
    <w:abstractNumId w:val="19"/>
  </w:num>
  <w:num w:numId="24">
    <w:abstractNumId w:val="18"/>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09"/>
    <w:rsid w:val="000000C9"/>
    <w:rsid w:val="00020298"/>
    <w:rsid w:val="00056836"/>
    <w:rsid w:val="00065F87"/>
    <w:rsid w:val="0007137D"/>
    <w:rsid w:val="00093D26"/>
    <w:rsid w:val="000A5490"/>
    <w:rsid w:val="000F7133"/>
    <w:rsid w:val="00103F3D"/>
    <w:rsid w:val="0015183F"/>
    <w:rsid w:val="001549BB"/>
    <w:rsid w:val="00154DFE"/>
    <w:rsid w:val="0017577A"/>
    <w:rsid w:val="001863BA"/>
    <w:rsid w:val="00187690"/>
    <w:rsid w:val="00187F51"/>
    <w:rsid w:val="001A04EC"/>
    <w:rsid w:val="001B2ADF"/>
    <w:rsid w:val="001F3961"/>
    <w:rsid w:val="001F7DD8"/>
    <w:rsid w:val="00265254"/>
    <w:rsid w:val="00271E69"/>
    <w:rsid w:val="0028001E"/>
    <w:rsid w:val="0028398B"/>
    <w:rsid w:val="002A2A44"/>
    <w:rsid w:val="002B7252"/>
    <w:rsid w:val="002C1BDC"/>
    <w:rsid w:val="002F2E48"/>
    <w:rsid w:val="003053EB"/>
    <w:rsid w:val="003234EA"/>
    <w:rsid w:val="00336153"/>
    <w:rsid w:val="00342F42"/>
    <w:rsid w:val="00345E85"/>
    <w:rsid w:val="003510D9"/>
    <w:rsid w:val="00360FAC"/>
    <w:rsid w:val="00366246"/>
    <w:rsid w:val="003C0317"/>
    <w:rsid w:val="003C0402"/>
    <w:rsid w:val="00415544"/>
    <w:rsid w:val="00466972"/>
    <w:rsid w:val="00471CE6"/>
    <w:rsid w:val="00493098"/>
    <w:rsid w:val="00493A99"/>
    <w:rsid w:val="004D5409"/>
    <w:rsid w:val="004E160C"/>
    <w:rsid w:val="004E7FB6"/>
    <w:rsid w:val="00513AEB"/>
    <w:rsid w:val="00536465"/>
    <w:rsid w:val="00541529"/>
    <w:rsid w:val="0059030A"/>
    <w:rsid w:val="005B007F"/>
    <w:rsid w:val="005C5BA5"/>
    <w:rsid w:val="005D5BC1"/>
    <w:rsid w:val="005E33F8"/>
    <w:rsid w:val="005E47CA"/>
    <w:rsid w:val="006218D2"/>
    <w:rsid w:val="00631F0C"/>
    <w:rsid w:val="00650DD7"/>
    <w:rsid w:val="00672A8F"/>
    <w:rsid w:val="006919BE"/>
    <w:rsid w:val="00694B0B"/>
    <w:rsid w:val="006951B7"/>
    <w:rsid w:val="006A1CBA"/>
    <w:rsid w:val="006B6D2D"/>
    <w:rsid w:val="006D4B13"/>
    <w:rsid w:val="006D5A46"/>
    <w:rsid w:val="00711275"/>
    <w:rsid w:val="00711FFE"/>
    <w:rsid w:val="00715DD3"/>
    <w:rsid w:val="00724FEF"/>
    <w:rsid w:val="00732EEE"/>
    <w:rsid w:val="00733D63"/>
    <w:rsid w:val="007426B8"/>
    <w:rsid w:val="0074759B"/>
    <w:rsid w:val="00771EFB"/>
    <w:rsid w:val="00791609"/>
    <w:rsid w:val="007E778B"/>
    <w:rsid w:val="007F63CB"/>
    <w:rsid w:val="00800D6F"/>
    <w:rsid w:val="008014EE"/>
    <w:rsid w:val="00802CA4"/>
    <w:rsid w:val="00804DAD"/>
    <w:rsid w:val="008417F8"/>
    <w:rsid w:val="00843E41"/>
    <w:rsid w:val="00845AB1"/>
    <w:rsid w:val="00871D0A"/>
    <w:rsid w:val="00887885"/>
    <w:rsid w:val="00891890"/>
    <w:rsid w:val="008957F6"/>
    <w:rsid w:val="008A13E6"/>
    <w:rsid w:val="008E0E8A"/>
    <w:rsid w:val="00901F62"/>
    <w:rsid w:val="00926F91"/>
    <w:rsid w:val="00966808"/>
    <w:rsid w:val="009A2AD8"/>
    <w:rsid w:val="009A4B90"/>
    <w:rsid w:val="009D5BCF"/>
    <w:rsid w:val="00A31CF8"/>
    <w:rsid w:val="00A51109"/>
    <w:rsid w:val="00A517B2"/>
    <w:rsid w:val="00AB3DEE"/>
    <w:rsid w:val="00AF4B71"/>
    <w:rsid w:val="00AF4EDF"/>
    <w:rsid w:val="00B15430"/>
    <w:rsid w:val="00B30F3E"/>
    <w:rsid w:val="00B8338F"/>
    <w:rsid w:val="00B9517C"/>
    <w:rsid w:val="00BB2152"/>
    <w:rsid w:val="00BB5155"/>
    <w:rsid w:val="00BB52BA"/>
    <w:rsid w:val="00BB7CD3"/>
    <w:rsid w:val="00BC425B"/>
    <w:rsid w:val="00BD021E"/>
    <w:rsid w:val="00BD4779"/>
    <w:rsid w:val="00BD5BD2"/>
    <w:rsid w:val="00BE5FA9"/>
    <w:rsid w:val="00BF76C3"/>
    <w:rsid w:val="00BF7D9D"/>
    <w:rsid w:val="00C172C6"/>
    <w:rsid w:val="00C452BF"/>
    <w:rsid w:val="00C45A65"/>
    <w:rsid w:val="00C5521C"/>
    <w:rsid w:val="00C913A3"/>
    <w:rsid w:val="00C96791"/>
    <w:rsid w:val="00CA4C4D"/>
    <w:rsid w:val="00CB6FD3"/>
    <w:rsid w:val="00D50259"/>
    <w:rsid w:val="00D6635C"/>
    <w:rsid w:val="00DB4A59"/>
    <w:rsid w:val="00DB6B43"/>
    <w:rsid w:val="00DD326A"/>
    <w:rsid w:val="00DE0B14"/>
    <w:rsid w:val="00E13A51"/>
    <w:rsid w:val="00E2403A"/>
    <w:rsid w:val="00E24E10"/>
    <w:rsid w:val="00E4531F"/>
    <w:rsid w:val="00E73278"/>
    <w:rsid w:val="00E74F16"/>
    <w:rsid w:val="00EC2867"/>
    <w:rsid w:val="00EC704D"/>
    <w:rsid w:val="00ED33C4"/>
    <w:rsid w:val="00ED76CC"/>
    <w:rsid w:val="00EE2583"/>
    <w:rsid w:val="00EF6CF8"/>
    <w:rsid w:val="00F234D0"/>
    <w:rsid w:val="00F25F7A"/>
    <w:rsid w:val="00F2690E"/>
    <w:rsid w:val="00F42E8F"/>
    <w:rsid w:val="00FB6EBD"/>
    <w:rsid w:val="00FC3A96"/>
    <w:rsid w:val="00FC5DC1"/>
    <w:rsid w:val="00FC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B8"/>
    <w:rPr>
      <w:rFonts w:ascii="Times New Roman" w:hAnsi="Times New Roman"/>
      <w:sz w:val="24"/>
      <w:lang w:eastAsia="en-US"/>
    </w:rPr>
  </w:style>
  <w:style w:type="paragraph" w:styleId="Heading1">
    <w:name w:val="heading 1"/>
    <w:basedOn w:val="Normal"/>
    <w:next w:val="Normal"/>
    <w:link w:val="Heading1Char"/>
    <w:qFormat/>
    <w:rsid w:val="007426B8"/>
    <w:pPr>
      <w:keepNext/>
      <w:pBdr>
        <w:top w:val="double" w:sz="4" w:space="1" w:color="auto"/>
        <w:left w:val="double" w:sz="4" w:space="4" w:color="auto"/>
        <w:bottom w:val="double" w:sz="4" w:space="1" w:color="auto"/>
        <w:right w:val="double" w:sz="4" w:space="4" w:color="auto"/>
      </w:pBdr>
      <w:shd w:val="solid" w:color="auto" w:fill="auto"/>
      <w:tabs>
        <w:tab w:val="left" w:pos="8309"/>
      </w:tabs>
      <w:ind w:left="709" w:right="87" w:hanging="709"/>
      <w:outlineLvl w:val="0"/>
    </w:pPr>
    <w:rPr>
      <w:b/>
      <w:sz w:val="32"/>
    </w:rPr>
  </w:style>
  <w:style w:type="paragraph" w:styleId="Heading2">
    <w:name w:val="heading 2"/>
    <w:basedOn w:val="Normal"/>
    <w:next w:val="Normal"/>
    <w:qFormat/>
    <w:rsid w:val="007426B8"/>
    <w:pPr>
      <w:keepNext/>
      <w:pBdr>
        <w:top w:val="single" w:sz="18" w:space="1" w:color="auto"/>
        <w:left w:val="single" w:sz="18" w:space="1" w:color="auto"/>
        <w:bottom w:val="single" w:sz="18" w:space="1" w:color="auto"/>
        <w:right w:val="single" w:sz="18" w:space="1" w:color="auto"/>
      </w:pBdr>
      <w:shd w:val="pct5" w:color="000000" w:fill="FFFFFF"/>
      <w:ind w:left="709" w:hanging="709"/>
      <w:outlineLvl w:val="1"/>
    </w:pPr>
    <w:rPr>
      <w:b/>
    </w:rPr>
  </w:style>
  <w:style w:type="paragraph" w:styleId="Heading3">
    <w:name w:val="heading 3"/>
    <w:basedOn w:val="Normal"/>
    <w:next w:val="Normal"/>
    <w:qFormat/>
    <w:rsid w:val="007426B8"/>
    <w:pPr>
      <w:keepNext/>
      <w:pBdr>
        <w:top w:val="double" w:sz="4" w:space="1" w:color="auto"/>
        <w:left w:val="double" w:sz="4" w:space="4" w:color="auto"/>
        <w:bottom w:val="double" w:sz="4" w:space="1" w:color="auto"/>
        <w:right w:val="double" w:sz="4" w:space="4" w:color="auto"/>
      </w:pBdr>
      <w:shd w:val="solid" w:color="auto" w:fill="auto"/>
      <w:outlineLvl w:val="2"/>
    </w:pPr>
    <w:rPr>
      <w:b/>
      <w:sz w:val="32"/>
    </w:rPr>
  </w:style>
  <w:style w:type="paragraph" w:styleId="Heading7">
    <w:name w:val="heading 7"/>
    <w:basedOn w:val="Normal"/>
    <w:next w:val="Normal"/>
    <w:qFormat/>
    <w:rsid w:val="007426B8"/>
    <w:pPr>
      <w:keepNext/>
      <w:pBdr>
        <w:top w:val="double" w:sz="4" w:space="1" w:color="auto"/>
        <w:left w:val="double" w:sz="4" w:space="4" w:color="auto"/>
        <w:bottom w:val="double" w:sz="4" w:space="1" w:color="auto"/>
        <w:right w:val="double" w:sz="4" w:space="4" w:color="auto"/>
      </w:pBdr>
      <w:shd w:val="clear" w:color="auto" w:fill="000000"/>
      <w:jc w:val="both"/>
      <w:outlineLvl w:val="6"/>
    </w:pPr>
    <w:rPr>
      <w:b/>
      <w:sz w:val="32"/>
    </w:rPr>
  </w:style>
  <w:style w:type="paragraph" w:styleId="Heading8">
    <w:name w:val="heading 8"/>
    <w:basedOn w:val="Normal"/>
    <w:next w:val="Normal"/>
    <w:qFormat/>
    <w:rsid w:val="007426B8"/>
    <w:pPr>
      <w:keepNext/>
      <w:pBdr>
        <w:top w:val="double" w:sz="4" w:space="1" w:color="auto"/>
        <w:left w:val="double" w:sz="4" w:space="4" w:color="auto"/>
        <w:bottom w:val="double" w:sz="4" w:space="1" w:color="auto"/>
        <w:right w:val="double" w:sz="4" w:space="4" w:color="auto"/>
      </w:pBdr>
      <w:shd w:val="solid" w:color="auto" w:fill="auto"/>
      <w:outlineLvl w:val="7"/>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426B8"/>
    <w:pPr>
      <w:ind w:left="709" w:hanging="709"/>
    </w:pPr>
  </w:style>
  <w:style w:type="paragraph" w:styleId="BodyTextIndent2">
    <w:name w:val="Body Text Indent 2"/>
    <w:basedOn w:val="Normal"/>
    <w:rsid w:val="007426B8"/>
    <w:pPr>
      <w:ind w:left="720" w:hanging="720"/>
    </w:pPr>
  </w:style>
  <w:style w:type="paragraph" w:styleId="Header">
    <w:name w:val="header"/>
    <w:basedOn w:val="Normal"/>
    <w:link w:val="HeaderChar"/>
    <w:rsid w:val="007426B8"/>
    <w:pPr>
      <w:tabs>
        <w:tab w:val="center" w:pos="4153"/>
        <w:tab w:val="right" w:pos="8306"/>
      </w:tabs>
    </w:pPr>
  </w:style>
  <w:style w:type="paragraph" w:styleId="Footer">
    <w:name w:val="footer"/>
    <w:basedOn w:val="Normal"/>
    <w:link w:val="FooterChar"/>
    <w:uiPriority w:val="99"/>
    <w:rsid w:val="007426B8"/>
    <w:pPr>
      <w:tabs>
        <w:tab w:val="center" w:pos="4153"/>
        <w:tab w:val="right" w:pos="8306"/>
      </w:tabs>
    </w:pPr>
  </w:style>
  <w:style w:type="table" w:styleId="TableGrid">
    <w:name w:val="Table Grid"/>
    <w:basedOn w:val="TableNormal"/>
    <w:rsid w:val="0059030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24FEF"/>
    <w:rPr>
      <w:rFonts w:ascii="Times New Roman" w:hAnsi="Times New Roman"/>
      <w:sz w:val="24"/>
      <w:lang w:eastAsia="en-US"/>
    </w:rPr>
  </w:style>
  <w:style w:type="paragraph" w:styleId="ListParagraph">
    <w:name w:val="List Paragraph"/>
    <w:basedOn w:val="Normal"/>
    <w:uiPriority w:val="34"/>
    <w:qFormat/>
    <w:rsid w:val="00724FEF"/>
    <w:pPr>
      <w:ind w:left="720"/>
    </w:pPr>
  </w:style>
  <w:style w:type="paragraph" w:styleId="BalloonText">
    <w:name w:val="Balloon Text"/>
    <w:basedOn w:val="Normal"/>
    <w:link w:val="BalloonTextChar"/>
    <w:rsid w:val="00E4531F"/>
    <w:rPr>
      <w:rFonts w:ascii="Tahoma" w:hAnsi="Tahoma" w:cs="Tahoma"/>
      <w:sz w:val="16"/>
      <w:szCs w:val="16"/>
    </w:rPr>
  </w:style>
  <w:style w:type="character" w:customStyle="1" w:styleId="BalloonTextChar">
    <w:name w:val="Balloon Text Char"/>
    <w:basedOn w:val="DefaultParagraphFont"/>
    <w:link w:val="BalloonText"/>
    <w:rsid w:val="00E4531F"/>
    <w:rPr>
      <w:rFonts w:ascii="Tahoma" w:hAnsi="Tahoma" w:cs="Tahoma"/>
      <w:sz w:val="16"/>
      <w:szCs w:val="16"/>
      <w:lang w:eastAsia="en-US"/>
    </w:rPr>
  </w:style>
  <w:style w:type="paragraph" w:customStyle="1" w:styleId="StandardHeading">
    <w:name w:val="Standard Heading"/>
    <w:basedOn w:val="Normal"/>
    <w:rsid w:val="00BD5BD2"/>
    <w:pPr>
      <w:jc w:val="both"/>
    </w:pPr>
    <w:rPr>
      <w:rFonts w:ascii="HelveticaNeue BlackExt" w:hAnsi="HelveticaNeue BlackExt"/>
      <w:sz w:val="22"/>
    </w:rPr>
  </w:style>
  <w:style w:type="character" w:customStyle="1" w:styleId="HeaderChar">
    <w:name w:val="Header Char"/>
    <w:basedOn w:val="DefaultParagraphFont"/>
    <w:link w:val="Header"/>
    <w:rsid w:val="001F3961"/>
    <w:rPr>
      <w:rFonts w:ascii="Times New Roman" w:hAnsi="Times New Roman"/>
      <w:sz w:val="24"/>
      <w:lang w:eastAsia="en-US"/>
    </w:rPr>
  </w:style>
  <w:style w:type="character" w:customStyle="1" w:styleId="Heading1Char">
    <w:name w:val="Heading 1 Char"/>
    <w:basedOn w:val="DefaultParagraphFont"/>
    <w:link w:val="Heading1"/>
    <w:rsid w:val="00887885"/>
    <w:rPr>
      <w:rFonts w:ascii="Times New Roman" w:hAnsi="Times New Roman"/>
      <w:b/>
      <w:sz w:val="32"/>
      <w:shd w:val="solid" w:color="auto" w:fil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B8"/>
    <w:rPr>
      <w:rFonts w:ascii="Times New Roman" w:hAnsi="Times New Roman"/>
      <w:sz w:val="24"/>
      <w:lang w:eastAsia="en-US"/>
    </w:rPr>
  </w:style>
  <w:style w:type="paragraph" w:styleId="Heading1">
    <w:name w:val="heading 1"/>
    <w:basedOn w:val="Normal"/>
    <w:next w:val="Normal"/>
    <w:link w:val="Heading1Char"/>
    <w:qFormat/>
    <w:rsid w:val="007426B8"/>
    <w:pPr>
      <w:keepNext/>
      <w:pBdr>
        <w:top w:val="double" w:sz="4" w:space="1" w:color="auto"/>
        <w:left w:val="double" w:sz="4" w:space="4" w:color="auto"/>
        <w:bottom w:val="double" w:sz="4" w:space="1" w:color="auto"/>
        <w:right w:val="double" w:sz="4" w:space="4" w:color="auto"/>
      </w:pBdr>
      <w:shd w:val="solid" w:color="auto" w:fill="auto"/>
      <w:tabs>
        <w:tab w:val="left" w:pos="8309"/>
      </w:tabs>
      <w:ind w:left="709" w:right="87" w:hanging="709"/>
      <w:outlineLvl w:val="0"/>
    </w:pPr>
    <w:rPr>
      <w:b/>
      <w:sz w:val="32"/>
    </w:rPr>
  </w:style>
  <w:style w:type="paragraph" w:styleId="Heading2">
    <w:name w:val="heading 2"/>
    <w:basedOn w:val="Normal"/>
    <w:next w:val="Normal"/>
    <w:qFormat/>
    <w:rsid w:val="007426B8"/>
    <w:pPr>
      <w:keepNext/>
      <w:pBdr>
        <w:top w:val="single" w:sz="18" w:space="1" w:color="auto"/>
        <w:left w:val="single" w:sz="18" w:space="1" w:color="auto"/>
        <w:bottom w:val="single" w:sz="18" w:space="1" w:color="auto"/>
        <w:right w:val="single" w:sz="18" w:space="1" w:color="auto"/>
      </w:pBdr>
      <w:shd w:val="pct5" w:color="000000" w:fill="FFFFFF"/>
      <w:ind w:left="709" w:hanging="709"/>
      <w:outlineLvl w:val="1"/>
    </w:pPr>
    <w:rPr>
      <w:b/>
    </w:rPr>
  </w:style>
  <w:style w:type="paragraph" w:styleId="Heading3">
    <w:name w:val="heading 3"/>
    <w:basedOn w:val="Normal"/>
    <w:next w:val="Normal"/>
    <w:qFormat/>
    <w:rsid w:val="007426B8"/>
    <w:pPr>
      <w:keepNext/>
      <w:pBdr>
        <w:top w:val="double" w:sz="4" w:space="1" w:color="auto"/>
        <w:left w:val="double" w:sz="4" w:space="4" w:color="auto"/>
        <w:bottom w:val="double" w:sz="4" w:space="1" w:color="auto"/>
        <w:right w:val="double" w:sz="4" w:space="4" w:color="auto"/>
      </w:pBdr>
      <w:shd w:val="solid" w:color="auto" w:fill="auto"/>
      <w:outlineLvl w:val="2"/>
    </w:pPr>
    <w:rPr>
      <w:b/>
      <w:sz w:val="32"/>
    </w:rPr>
  </w:style>
  <w:style w:type="paragraph" w:styleId="Heading7">
    <w:name w:val="heading 7"/>
    <w:basedOn w:val="Normal"/>
    <w:next w:val="Normal"/>
    <w:qFormat/>
    <w:rsid w:val="007426B8"/>
    <w:pPr>
      <w:keepNext/>
      <w:pBdr>
        <w:top w:val="double" w:sz="4" w:space="1" w:color="auto"/>
        <w:left w:val="double" w:sz="4" w:space="4" w:color="auto"/>
        <w:bottom w:val="double" w:sz="4" w:space="1" w:color="auto"/>
        <w:right w:val="double" w:sz="4" w:space="4" w:color="auto"/>
      </w:pBdr>
      <w:shd w:val="clear" w:color="auto" w:fill="000000"/>
      <w:jc w:val="both"/>
      <w:outlineLvl w:val="6"/>
    </w:pPr>
    <w:rPr>
      <w:b/>
      <w:sz w:val="32"/>
    </w:rPr>
  </w:style>
  <w:style w:type="paragraph" w:styleId="Heading8">
    <w:name w:val="heading 8"/>
    <w:basedOn w:val="Normal"/>
    <w:next w:val="Normal"/>
    <w:qFormat/>
    <w:rsid w:val="007426B8"/>
    <w:pPr>
      <w:keepNext/>
      <w:pBdr>
        <w:top w:val="double" w:sz="4" w:space="1" w:color="auto"/>
        <w:left w:val="double" w:sz="4" w:space="4" w:color="auto"/>
        <w:bottom w:val="double" w:sz="4" w:space="1" w:color="auto"/>
        <w:right w:val="double" w:sz="4" w:space="4" w:color="auto"/>
      </w:pBdr>
      <w:shd w:val="solid" w:color="auto" w:fill="auto"/>
      <w:outlineLvl w:val="7"/>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426B8"/>
    <w:pPr>
      <w:ind w:left="709" w:hanging="709"/>
    </w:pPr>
  </w:style>
  <w:style w:type="paragraph" w:styleId="BodyTextIndent2">
    <w:name w:val="Body Text Indent 2"/>
    <w:basedOn w:val="Normal"/>
    <w:rsid w:val="007426B8"/>
    <w:pPr>
      <w:ind w:left="720" w:hanging="720"/>
    </w:pPr>
  </w:style>
  <w:style w:type="paragraph" w:styleId="Header">
    <w:name w:val="header"/>
    <w:basedOn w:val="Normal"/>
    <w:link w:val="HeaderChar"/>
    <w:rsid w:val="007426B8"/>
    <w:pPr>
      <w:tabs>
        <w:tab w:val="center" w:pos="4153"/>
        <w:tab w:val="right" w:pos="8306"/>
      </w:tabs>
    </w:pPr>
  </w:style>
  <w:style w:type="paragraph" w:styleId="Footer">
    <w:name w:val="footer"/>
    <w:basedOn w:val="Normal"/>
    <w:link w:val="FooterChar"/>
    <w:uiPriority w:val="99"/>
    <w:rsid w:val="007426B8"/>
    <w:pPr>
      <w:tabs>
        <w:tab w:val="center" w:pos="4153"/>
        <w:tab w:val="right" w:pos="8306"/>
      </w:tabs>
    </w:pPr>
  </w:style>
  <w:style w:type="table" w:styleId="TableGrid">
    <w:name w:val="Table Grid"/>
    <w:basedOn w:val="TableNormal"/>
    <w:rsid w:val="0059030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24FEF"/>
    <w:rPr>
      <w:rFonts w:ascii="Times New Roman" w:hAnsi="Times New Roman"/>
      <w:sz w:val="24"/>
      <w:lang w:eastAsia="en-US"/>
    </w:rPr>
  </w:style>
  <w:style w:type="paragraph" w:styleId="ListParagraph">
    <w:name w:val="List Paragraph"/>
    <w:basedOn w:val="Normal"/>
    <w:uiPriority w:val="34"/>
    <w:qFormat/>
    <w:rsid w:val="00724FEF"/>
    <w:pPr>
      <w:ind w:left="720"/>
    </w:pPr>
  </w:style>
  <w:style w:type="paragraph" w:styleId="BalloonText">
    <w:name w:val="Balloon Text"/>
    <w:basedOn w:val="Normal"/>
    <w:link w:val="BalloonTextChar"/>
    <w:rsid w:val="00E4531F"/>
    <w:rPr>
      <w:rFonts w:ascii="Tahoma" w:hAnsi="Tahoma" w:cs="Tahoma"/>
      <w:sz w:val="16"/>
      <w:szCs w:val="16"/>
    </w:rPr>
  </w:style>
  <w:style w:type="character" w:customStyle="1" w:styleId="BalloonTextChar">
    <w:name w:val="Balloon Text Char"/>
    <w:basedOn w:val="DefaultParagraphFont"/>
    <w:link w:val="BalloonText"/>
    <w:rsid w:val="00E4531F"/>
    <w:rPr>
      <w:rFonts w:ascii="Tahoma" w:hAnsi="Tahoma" w:cs="Tahoma"/>
      <w:sz w:val="16"/>
      <w:szCs w:val="16"/>
      <w:lang w:eastAsia="en-US"/>
    </w:rPr>
  </w:style>
  <w:style w:type="paragraph" w:customStyle="1" w:styleId="StandardHeading">
    <w:name w:val="Standard Heading"/>
    <w:basedOn w:val="Normal"/>
    <w:rsid w:val="00BD5BD2"/>
    <w:pPr>
      <w:jc w:val="both"/>
    </w:pPr>
    <w:rPr>
      <w:rFonts w:ascii="HelveticaNeue BlackExt" w:hAnsi="HelveticaNeue BlackExt"/>
      <w:sz w:val="22"/>
    </w:rPr>
  </w:style>
  <w:style w:type="character" w:customStyle="1" w:styleId="HeaderChar">
    <w:name w:val="Header Char"/>
    <w:basedOn w:val="DefaultParagraphFont"/>
    <w:link w:val="Header"/>
    <w:rsid w:val="001F3961"/>
    <w:rPr>
      <w:rFonts w:ascii="Times New Roman" w:hAnsi="Times New Roman"/>
      <w:sz w:val="24"/>
      <w:lang w:eastAsia="en-US"/>
    </w:rPr>
  </w:style>
  <w:style w:type="character" w:customStyle="1" w:styleId="Heading1Char">
    <w:name w:val="Heading 1 Char"/>
    <w:basedOn w:val="DefaultParagraphFont"/>
    <w:link w:val="Heading1"/>
    <w:rsid w:val="00887885"/>
    <w:rPr>
      <w:rFonts w:ascii="Times New Roman" w:hAnsi="Times New Roman"/>
      <w:b/>
      <w:sz w:val="32"/>
      <w:shd w:val="solid"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5406">
      <w:bodyDiv w:val="1"/>
      <w:marLeft w:val="0"/>
      <w:marRight w:val="0"/>
      <w:marTop w:val="0"/>
      <w:marBottom w:val="0"/>
      <w:divBdr>
        <w:top w:val="none" w:sz="0" w:space="0" w:color="auto"/>
        <w:left w:val="none" w:sz="0" w:space="0" w:color="auto"/>
        <w:bottom w:val="none" w:sz="0" w:space="0" w:color="auto"/>
        <w:right w:val="none" w:sz="0" w:space="0" w:color="auto"/>
      </w:divBdr>
    </w:div>
    <w:div w:id="501820186">
      <w:bodyDiv w:val="1"/>
      <w:marLeft w:val="0"/>
      <w:marRight w:val="0"/>
      <w:marTop w:val="0"/>
      <w:marBottom w:val="0"/>
      <w:divBdr>
        <w:top w:val="none" w:sz="0" w:space="0" w:color="auto"/>
        <w:left w:val="none" w:sz="0" w:space="0" w:color="auto"/>
        <w:bottom w:val="none" w:sz="0" w:space="0" w:color="auto"/>
        <w:right w:val="none" w:sz="0" w:space="0" w:color="auto"/>
      </w:divBdr>
    </w:div>
    <w:div w:id="608466829">
      <w:bodyDiv w:val="1"/>
      <w:marLeft w:val="0"/>
      <w:marRight w:val="0"/>
      <w:marTop w:val="0"/>
      <w:marBottom w:val="0"/>
      <w:divBdr>
        <w:top w:val="none" w:sz="0" w:space="0" w:color="auto"/>
        <w:left w:val="none" w:sz="0" w:space="0" w:color="auto"/>
        <w:bottom w:val="none" w:sz="0" w:space="0" w:color="auto"/>
        <w:right w:val="none" w:sz="0" w:space="0" w:color="auto"/>
      </w:divBdr>
    </w:div>
    <w:div w:id="878203608">
      <w:bodyDiv w:val="1"/>
      <w:marLeft w:val="0"/>
      <w:marRight w:val="0"/>
      <w:marTop w:val="0"/>
      <w:marBottom w:val="0"/>
      <w:divBdr>
        <w:top w:val="none" w:sz="0" w:space="0" w:color="auto"/>
        <w:left w:val="none" w:sz="0" w:space="0" w:color="auto"/>
        <w:bottom w:val="none" w:sz="0" w:space="0" w:color="auto"/>
        <w:right w:val="none" w:sz="0" w:space="0" w:color="auto"/>
      </w:divBdr>
    </w:div>
    <w:div w:id="1029373977">
      <w:bodyDiv w:val="1"/>
      <w:marLeft w:val="0"/>
      <w:marRight w:val="0"/>
      <w:marTop w:val="0"/>
      <w:marBottom w:val="0"/>
      <w:divBdr>
        <w:top w:val="none" w:sz="0" w:space="0" w:color="auto"/>
        <w:left w:val="none" w:sz="0" w:space="0" w:color="auto"/>
        <w:bottom w:val="none" w:sz="0" w:space="0" w:color="auto"/>
        <w:right w:val="none" w:sz="0" w:space="0" w:color="auto"/>
      </w:divBdr>
    </w:div>
    <w:div w:id="1743259213">
      <w:bodyDiv w:val="1"/>
      <w:marLeft w:val="0"/>
      <w:marRight w:val="0"/>
      <w:marTop w:val="0"/>
      <w:marBottom w:val="0"/>
      <w:divBdr>
        <w:top w:val="none" w:sz="0" w:space="0" w:color="auto"/>
        <w:left w:val="none" w:sz="0" w:space="0" w:color="auto"/>
        <w:bottom w:val="none" w:sz="0" w:space="0" w:color="auto"/>
        <w:right w:val="none" w:sz="0" w:space="0" w:color="auto"/>
      </w:divBdr>
    </w:div>
    <w:div w:id="20613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39AC-1CF0-4A19-B50F-0633EF43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RM Connect Network</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sg</dc:creator>
  <cp:lastModifiedBy>Aisha Hussain</cp:lastModifiedBy>
  <cp:revision>2</cp:revision>
  <cp:lastPrinted>2012-12-06T11:24:00Z</cp:lastPrinted>
  <dcterms:created xsi:type="dcterms:W3CDTF">2018-03-08T10:41:00Z</dcterms:created>
  <dcterms:modified xsi:type="dcterms:W3CDTF">2018-03-08T10:41:00Z</dcterms:modified>
</cp:coreProperties>
</file>